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89" w:rsidRPr="0058741C" w:rsidRDefault="000A2489" w:rsidP="000C7B86">
      <w:pPr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58741C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02E541CA" wp14:editId="30199FFA">
            <wp:extent cx="2286000" cy="847725"/>
            <wp:effectExtent l="0" t="0" r="0" b="9525"/>
            <wp:docPr id="1" name="Picture 1" descr="Description: C:\Users\Matt\Pictures\CiC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Matt\Pictures\CiC 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B86" w:rsidRPr="0058741C" w:rsidRDefault="000C7B86" w:rsidP="000A2489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Cs w:val="24"/>
        </w:rPr>
      </w:pPr>
      <w:r w:rsidRPr="0058741C">
        <w:rPr>
          <w:rFonts w:asciiTheme="minorHAnsi" w:hAnsiTheme="minorHAnsi" w:cstheme="minorHAnsi"/>
          <w:b/>
          <w:szCs w:val="24"/>
        </w:rPr>
        <w:t>Job Description</w:t>
      </w:r>
    </w:p>
    <w:p w:rsidR="000C7B86" w:rsidRPr="0058741C" w:rsidRDefault="001630C1" w:rsidP="001630C1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Cs w:val="24"/>
        </w:rPr>
      </w:pPr>
      <w:r w:rsidRPr="0058741C">
        <w:rPr>
          <w:rFonts w:asciiTheme="minorHAnsi" w:hAnsiTheme="minorHAnsi" w:cstheme="minorHAnsi"/>
          <w:b/>
          <w:szCs w:val="24"/>
        </w:rPr>
        <w:t>Tanzania Country Director</w:t>
      </w:r>
    </w:p>
    <w:p w:rsidR="001630C1" w:rsidRPr="0058741C" w:rsidRDefault="001630C1" w:rsidP="001630C1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sz w:val="20"/>
        </w:rPr>
      </w:pPr>
    </w:p>
    <w:p w:rsidR="00020A89" w:rsidRPr="0058741C" w:rsidRDefault="00020A89" w:rsidP="00020A89">
      <w:pPr>
        <w:jc w:val="both"/>
        <w:rPr>
          <w:rFonts w:asciiTheme="minorHAnsi" w:hAnsiTheme="minorHAnsi" w:cstheme="minorHAnsi"/>
          <w:szCs w:val="24"/>
        </w:rPr>
      </w:pPr>
      <w:r w:rsidRPr="0058741C">
        <w:rPr>
          <w:rFonts w:asciiTheme="minorHAnsi" w:hAnsiTheme="minorHAnsi" w:cstheme="minorHAnsi"/>
        </w:rPr>
        <w:t xml:space="preserve">The Tanzania Country Director will be based in Dar es Salaam, Tanzania and is responsible </w:t>
      </w:r>
      <w:r w:rsidRPr="0058741C">
        <w:rPr>
          <w:rFonts w:asciiTheme="minorHAnsi" w:hAnsiTheme="minorHAnsi" w:cstheme="minorHAnsi"/>
          <w:szCs w:val="24"/>
        </w:rPr>
        <w:t xml:space="preserve">to the Head of International Programme.  </w:t>
      </w:r>
    </w:p>
    <w:p w:rsidR="00020A89" w:rsidRDefault="00020A89" w:rsidP="00020A89">
      <w:pPr>
        <w:jc w:val="both"/>
        <w:rPr>
          <w:rFonts w:asciiTheme="minorHAnsi" w:hAnsiTheme="minorHAnsi" w:cstheme="minorHAnsi"/>
          <w:szCs w:val="24"/>
        </w:rPr>
      </w:pPr>
    </w:p>
    <w:p w:rsidR="00020A89" w:rsidRPr="0058741C" w:rsidRDefault="00020A89" w:rsidP="00020A89">
      <w:pPr>
        <w:jc w:val="both"/>
        <w:rPr>
          <w:rFonts w:asciiTheme="minorHAnsi" w:hAnsiTheme="minorHAnsi" w:cstheme="minorHAnsi"/>
          <w:szCs w:val="24"/>
        </w:rPr>
      </w:pPr>
    </w:p>
    <w:p w:rsidR="00020A89" w:rsidRPr="0058741C" w:rsidRDefault="00020A89" w:rsidP="00020A89">
      <w:pPr>
        <w:jc w:val="center"/>
        <w:rPr>
          <w:rFonts w:asciiTheme="minorHAnsi" w:hAnsiTheme="minorHAnsi" w:cstheme="minorHAnsi"/>
          <w:szCs w:val="24"/>
          <w:u w:val="single"/>
        </w:rPr>
      </w:pPr>
      <w:r w:rsidRPr="0058741C">
        <w:rPr>
          <w:rFonts w:asciiTheme="minorHAnsi" w:hAnsiTheme="minorHAnsi" w:cstheme="minorHAnsi"/>
          <w:b/>
          <w:szCs w:val="24"/>
          <w:u w:val="single"/>
        </w:rPr>
        <w:t>Major Responsibilities</w:t>
      </w:r>
      <w:r w:rsidRPr="0058741C">
        <w:rPr>
          <w:rFonts w:asciiTheme="minorHAnsi" w:hAnsiTheme="minorHAnsi" w:cstheme="minorHAnsi"/>
          <w:szCs w:val="24"/>
          <w:u w:val="single"/>
        </w:rPr>
        <w:t>:</w:t>
      </w:r>
    </w:p>
    <w:p w:rsidR="00020A89" w:rsidRPr="0058741C" w:rsidRDefault="00020A89" w:rsidP="00020A8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58741C">
        <w:rPr>
          <w:rFonts w:asciiTheme="minorHAnsi" w:hAnsiTheme="minorHAnsi" w:cstheme="minorHAnsi"/>
        </w:rPr>
        <w:t xml:space="preserve">To develop and implement the </w:t>
      </w:r>
      <w:r w:rsidRPr="0058741C">
        <w:rPr>
          <w:rFonts w:asciiTheme="minorHAnsi" w:hAnsiTheme="minorHAnsi" w:cstheme="minorHAnsi"/>
          <w:szCs w:val="24"/>
        </w:rPr>
        <w:t>Children in Crossfire</w:t>
      </w:r>
      <w:r>
        <w:rPr>
          <w:rFonts w:asciiTheme="minorHAnsi" w:hAnsiTheme="minorHAnsi" w:cstheme="minorHAnsi"/>
          <w:szCs w:val="24"/>
        </w:rPr>
        <w:t xml:space="preserve"> Tanzania country </w:t>
      </w:r>
      <w:r w:rsidRPr="0058741C">
        <w:rPr>
          <w:rFonts w:asciiTheme="minorHAnsi" w:hAnsiTheme="minorHAnsi" w:cstheme="minorHAnsi"/>
          <w:szCs w:val="24"/>
        </w:rPr>
        <w:t>strategic plan.</w:t>
      </w:r>
      <w:r w:rsidRPr="0058741C">
        <w:rPr>
          <w:rFonts w:asciiTheme="minorHAnsi" w:hAnsiTheme="minorHAnsi" w:cstheme="minorHAnsi"/>
        </w:rPr>
        <w:t xml:space="preserve">    </w:t>
      </w:r>
    </w:p>
    <w:p w:rsidR="00020A89" w:rsidRPr="0058741C" w:rsidRDefault="00020A89" w:rsidP="00020A89">
      <w:pPr>
        <w:numPr>
          <w:ilvl w:val="0"/>
          <w:numId w:val="11"/>
        </w:numPr>
        <w:rPr>
          <w:rFonts w:asciiTheme="minorHAnsi" w:hAnsiTheme="minorHAnsi" w:cstheme="minorHAnsi"/>
          <w:szCs w:val="24"/>
          <w:lang w:val="en-US"/>
        </w:rPr>
      </w:pPr>
      <w:r w:rsidRPr="0058741C">
        <w:rPr>
          <w:rFonts w:asciiTheme="minorHAnsi" w:hAnsiTheme="minorHAnsi" w:cstheme="minorHAnsi"/>
          <w:szCs w:val="24"/>
          <w:lang w:val="en-US"/>
        </w:rPr>
        <w:t>To ensure the CiC Tanzania country programme is compliant with Children in Crossfire’s policies and procedures.</w:t>
      </w:r>
    </w:p>
    <w:p w:rsidR="00020A89" w:rsidRPr="0058741C" w:rsidRDefault="00020A89" w:rsidP="00020A89">
      <w:pPr>
        <w:numPr>
          <w:ilvl w:val="0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58741C">
        <w:rPr>
          <w:rFonts w:asciiTheme="minorHAnsi" w:hAnsiTheme="minorHAnsi" w:cstheme="minorHAnsi"/>
          <w:szCs w:val="24"/>
          <w:lang w:val="en-US"/>
        </w:rPr>
        <w:t xml:space="preserve">To </w:t>
      </w:r>
      <w:r w:rsidRPr="0058741C">
        <w:rPr>
          <w:rFonts w:asciiTheme="minorHAnsi" w:hAnsiTheme="minorHAnsi" w:cstheme="minorHAnsi"/>
        </w:rPr>
        <w:t xml:space="preserve">develop and implement </w:t>
      </w:r>
      <w:r>
        <w:rPr>
          <w:rFonts w:asciiTheme="minorHAnsi" w:hAnsiTheme="minorHAnsi" w:cstheme="minorHAnsi"/>
        </w:rPr>
        <w:t xml:space="preserve">a </w:t>
      </w:r>
      <w:r w:rsidRPr="0058741C">
        <w:rPr>
          <w:rFonts w:asciiTheme="minorHAnsi" w:hAnsiTheme="minorHAnsi" w:cstheme="minorHAnsi"/>
        </w:rPr>
        <w:t xml:space="preserve">fundraising </w:t>
      </w:r>
      <w:r>
        <w:rPr>
          <w:rFonts w:asciiTheme="minorHAnsi" w:hAnsiTheme="minorHAnsi" w:cstheme="minorHAnsi"/>
        </w:rPr>
        <w:t>programme</w:t>
      </w:r>
      <w:r w:rsidRPr="0058741C">
        <w:rPr>
          <w:rFonts w:asciiTheme="minorHAnsi" w:hAnsiTheme="minorHAnsi" w:cstheme="minorHAnsi"/>
        </w:rPr>
        <w:t xml:space="preserve"> in Tanzania </w:t>
      </w:r>
    </w:p>
    <w:p w:rsidR="00137949" w:rsidRDefault="00137949" w:rsidP="00EC6A00">
      <w:pPr>
        <w:jc w:val="both"/>
        <w:rPr>
          <w:rFonts w:asciiTheme="minorHAnsi" w:hAnsiTheme="minorHAnsi" w:cstheme="minorHAnsi"/>
          <w:szCs w:val="24"/>
        </w:rPr>
      </w:pPr>
    </w:p>
    <w:p w:rsidR="008C3FD7" w:rsidRPr="0058741C" w:rsidRDefault="008C3FD7" w:rsidP="008C3FD7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8741C">
        <w:rPr>
          <w:rFonts w:asciiTheme="minorHAnsi" w:hAnsiTheme="minorHAnsi" w:cstheme="minorHAnsi"/>
          <w:b/>
          <w:szCs w:val="24"/>
          <w:u w:val="single"/>
        </w:rPr>
        <w:t>Specific Responsibilities:</w:t>
      </w:r>
    </w:p>
    <w:p w:rsidR="008C3FD7" w:rsidRPr="0058741C" w:rsidRDefault="008C3FD7" w:rsidP="000C7B86">
      <w:pPr>
        <w:jc w:val="both"/>
        <w:rPr>
          <w:rFonts w:asciiTheme="minorHAnsi" w:hAnsiTheme="minorHAnsi" w:cstheme="minorHAnsi"/>
          <w:szCs w:val="24"/>
        </w:rPr>
      </w:pPr>
    </w:p>
    <w:p w:rsidR="00E92943" w:rsidRPr="0058741C" w:rsidRDefault="00F47190" w:rsidP="000C7B86">
      <w:pPr>
        <w:jc w:val="both"/>
        <w:rPr>
          <w:rFonts w:asciiTheme="minorHAnsi" w:hAnsiTheme="minorHAnsi" w:cstheme="minorHAnsi"/>
          <w:b/>
          <w:szCs w:val="24"/>
        </w:rPr>
      </w:pPr>
      <w:r w:rsidRPr="0058741C">
        <w:rPr>
          <w:rFonts w:asciiTheme="minorHAnsi" w:hAnsiTheme="minorHAnsi" w:cstheme="minorHAnsi"/>
          <w:b/>
          <w:szCs w:val="24"/>
        </w:rPr>
        <w:t>Organisational</w:t>
      </w:r>
      <w:r w:rsidR="00E92943" w:rsidRPr="0058741C">
        <w:rPr>
          <w:rFonts w:asciiTheme="minorHAnsi" w:hAnsiTheme="minorHAnsi" w:cstheme="minorHAnsi"/>
          <w:b/>
          <w:szCs w:val="24"/>
        </w:rPr>
        <w:t xml:space="preserve"> Development</w:t>
      </w:r>
      <w:r w:rsidR="00471674" w:rsidRPr="0058741C">
        <w:rPr>
          <w:rFonts w:asciiTheme="minorHAnsi" w:hAnsiTheme="minorHAnsi" w:cstheme="minorHAnsi"/>
          <w:b/>
          <w:szCs w:val="24"/>
        </w:rPr>
        <w:t xml:space="preserve"> (10%)</w:t>
      </w:r>
      <w:r w:rsidR="00E92943" w:rsidRPr="0058741C">
        <w:rPr>
          <w:rFonts w:asciiTheme="minorHAnsi" w:hAnsiTheme="minorHAnsi" w:cstheme="minorHAnsi"/>
          <w:b/>
          <w:szCs w:val="24"/>
        </w:rPr>
        <w:t>:</w:t>
      </w:r>
    </w:p>
    <w:p w:rsidR="0058741C" w:rsidRPr="0058741C" w:rsidRDefault="0058741C" w:rsidP="0058741C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Cs w:val="24"/>
        </w:rPr>
      </w:pPr>
      <w:r w:rsidRPr="0058741C">
        <w:rPr>
          <w:rFonts w:asciiTheme="minorHAnsi" w:hAnsiTheme="minorHAnsi" w:cstheme="minorHAnsi"/>
          <w:szCs w:val="24"/>
        </w:rPr>
        <w:t>To implement an effective Tanzanian Country programme strategic plan 2010-2015 in compliance with the organisational strategic plan 2010-2015</w:t>
      </w:r>
      <w:r>
        <w:rPr>
          <w:rFonts w:asciiTheme="minorHAnsi" w:hAnsiTheme="minorHAnsi" w:cstheme="minorHAnsi"/>
          <w:szCs w:val="24"/>
        </w:rPr>
        <w:t>.</w:t>
      </w:r>
    </w:p>
    <w:p w:rsidR="001630C1" w:rsidRPr="0058741C" w:rsidRDefault="001630C1" w:rsidP="001630C1">
      <w:pPr>
        <w:numPr>
          <w:ilvl w:val="0"/>
          <w:numId w:val="27"/>
        </w:numPr>
        <w:rPr>
          <w:rFonts w:asciiTheme="minorHAnsi" w:hAnsiTheme="minorHAnsi" w:cstheme="minorHAnsi"/>
        </w:rPr>
      </w:pPr>
      <w:r w:rsidRPr="0058741C">
        <w:rPr>
          <w:rFonts w:asciiTheme="minorHAnsi" w:hAnsiTheme="minorHAnsi" w:cstheme="minorHAnsi"/>
        </w:rPr>
        <w:t>To initiate, drive forward and implement a development opportunities for CiC in Tanzania, carrying out structured strategic reviews to respond to changing circumstances.</w:t>
      </w:r>
    </w:p>
    <w:p w:rsidR="00620F6E" w:rsidRPr="0058741C" w:rsidRDefault="00620F6E" w:rsidP="00620F6E">
      <w:pPr>
        <w:ind w:left="360"/>
        <w:jc w:val="both"/>
        <w:rPr>
          <w:rFonts w:asciiTheme="minorHAnsi" w:hAnsiTheme="minorHAnsi" w:cstheme="minorHAnsi"/>
          <w:szCs w:val="24"/>
        </w:rPr>
      </w:pPr>
    </w:p>
    <w:p w:rsidR="00E92943" w:rsidRPr="0058741C" w:rsidRDefault="00E92943" w:rsidP="00E92943">
      <w:pPr>
        <w:rPr>
          <w:rFonts w:asciiTheme="minorHAnsi" w:hAnsiTheme="minorHAnsi" w:cstheme="minorHAnsi"/>
          <w:b/>
          <w:bCs/>
          <w:szCs w:val="24"/>
        </w:rPr>
      </w:pPr>
      <w:r w:rsidRPr="0058741C">
        <w:rPr>
          <w:rFonts w:asciiTheme="minorHAnsi" w:hAnsiTheme="minorHAnsi" w:cstheme="minorHAnsi"/>
          <w:b/>
          <w:bCs/>
          <w:szCs w:val="24"/>
        </w:rPr>
        <w:t>Managing for Development Results</w:t>
      </w:r>
      <w:r w:rsidR="00471674" w:rsidRPr="0058741C">
        <w:rPr>
          <w:rFonts w:asciiTheme="minorHAnsi" w:hAnsiTheme="minorHAnsi" w:cstheme="minorHAnsi"/>
          <w:b/>
          <w:bCs/>
          <w:szCs w:val="24"/>
        </w:rPr>
        <w:t xml:space="preserve"> (5</w:t>
      </w:r>
      <w:r w:rsidR="00E92827" w:rsidRPr="0058741C">
        <w:rPr>
          <w:rFonts w:asciiTheme="minorHAnsi" w:hAnsiTheme="minorHAnsi" w:cstheme="minorHAnsi"/>
          <w:b/>
          <w:bCs/>
          <w:szCs w:val="24"/>
        </w:rPr>
        <w:t>0%)</w:t>
      </w:r>
      <w:r w:rsidRPr="0058741C">
        <w:rPr>
          <w:rFonts w:asciiTheme="minorHAnsi" w:hAnsiTheme="minorHAnsi" w:cstheme="minorHAnsi"/>
          <w:b/>
          <w:bCs/>
          <w:szCs w:val="24"/>
        </w:rPr>
        <w:t>:</w:t>
      </w:r>
    </w:p>
    <w:p w:rsidR="00F47190" w:rsidRPr="0058741C" w:rsidRDefault="00F47190" w:rsidP="00E92943">
      <w:pPr>
        <w:rPr>
          <w:rFonts w:asciiTheme="minorHAnsi" w:hAnsiTheme="minorHAnsi" w:cstheme="minorHAnsi"/>
          <w:bCs/>
          <w:szCs w:val="24"/>
        </w:rPr>
      </w:pPr>
      <w:r w:rsidRPr="0058741C">
        <w:rPr>
          <w:rFonts w:asciiTheme="minorHAnsi" w:hAnsiTheme="minorHAnsi" w:cstheme="minorHAnsi"/>
          <w:bCs/>
          <w:szCs w:val="24"/>
        </w:rPr>
        <w:t xml:space="preserve">To </w:t>
      </w:r>
      <w:r w:rsidR="00FC4A15" w:rsidRPr="0058741C">
        <w:rPr>
          <w:rFonts w:asciiTheme="minorHAnsi" w:hAnsiTheme="minorHAnsi" w:cstheme="minorHAnsi"/>
          <w:bCs/>
          <w:szCs w:val="24"/>
        </w:rPr>
        <w:t>develop &amp; implement</w:t>
      </w:r>
      <w:r w:rsidRPr="0058741C">
        <w:rPr>
          <w:rFonts w:asciiTheme="minorHAnsi" w:hAnsiTheme="minorHAnsi" w:cstheme="minorHAnsi"/>
          <w:bCs/>
          <w:szCs w:val="24"/>
        </w:rPr>
        <w:t xml:space="preserve"> </w:t>
      </w:r>
      <w:r w:rsidR="00D94358">
        <w:rPr>
          <w:rFonts w:asciiTheme="minorHAnsi" w:hAnsiTheme="minorHAnsi" w:cstheme="minorHAnsi"/>
          <w:bCs/>
          <w:szCs w:val="24"/>
        </w:rPr>
        <w:t>a Results Based Management (RBM)</w:t>
      </w:r>
      <w:r w:rsidR="009712F6">
        <w:rPr>
          <w:rFonts w:asciiTheme="minorHAnsi" w:hAnsiTheme="minorHAnsi" w:cstheme="minorHAnsi"/>
          <w:bCs/>
          <w:szCs w:val="24"/>
        </w:rPr>
        <w:t xml:space="preserve"> </w:t>
      </w:r>
      <w:r w:rsidR="00D94358">
        <w:rPr>
          <w:rFonts w:asciiTheme="minorHAnsi" w:hAnsiTheme="minorHAnsi" w:cstheme="minorHAnsi"/>
          <w:bCs/>
          <w:szCs w:val="24"/>
        </w:rPr>
        <w:t>approach as outlined in the CiC International Programme Operations M</w:t>
      </w:r>
      <w:r w:rsidRPr="0058741C">
        <w:rPr>
          <w:rFonts w:asciiTheme="minorHAnsi" w:hAnsiTheme="minorHAnsi" w:cstheme="minorHAnsi"/>
          <w:bCs/>
          <w:szCs w:val="24"/>
        </w:rPr>
        <w:t>anual</w:t>
      </w:r>
      <w:r w:rsidR="00D94358">
        <w:rPr>
          <w:rFonts w:asciiTheme="minorHAnsi" w:hAnsiTheme="minorHAnsi" w:cstheme="minorHAnsi"/>
          <w:bCs/>
          <w:szCs w:val="24"/>
        </w:rPr>
        <w:t>, to include</w:t>
      </w:r>
      <w:r w:rsidR="000039A6" w:rsidRPr="0058741C">
        <w:rPr>
          <w:rFonts w:asciiTheme="minorHAnsi" w:hAnsiTheme="minorHAnsi" w:cstheme="minorHAnsi"/>
          <w:bCs/>
          <w:szCs w:val="24"/>
        </w:rPr>
        <w:t>:</w:t>
      </w:r>
    </w:p>
    <w:p w:rsidR="000039A6" w:rsidRPr="0058741C" w:rsidRDefault="000039A6" w:rsidP="00E92943">
      <w:pPr>
        <w:rPr>
          <w:rFonts w:asciiTheme="minorHAnsi" w:hAnsiTheme="minorHAnsi" w:cstheme="minorHAnsi"/>
          <w:bCs/>
          <w:szCs w:val="24"/>
        </w:rPr>
      </w:pPr>
    </w:p>
    <w:p w:rsidR="00020A89" w:rsidRPr="00020A89" w:rsidRDefault="00020A89" w:rsidP="00020A89">
      <w:pPr>
        <w:rPr>
          <w:rFonts w:asciiTheme="minorHAnsi" w:hAnsiTheme="minorHAnsi" w:cstheme="minorHAnsi"/>
          <w:bCs/>
          <w:i/>
          <w:szCs w:val="24"/>
        </w:rPr>
      </w:pPr>
      <w:r w:rsidRPr="00020A89">
        <w:rPr>
          <w:rFonts w:asciiTheme="minorHAnsi" w:hAnsiTheme="minorHAnsi" w:cstheme="minorHAnsi"/>
          <w:bCs/>
          <w:i/>
          <w:szCs w:val="24"/>
        </w:rPr>
        <w:t>Strategic Planning.</w:t>
      </w:r>
    </w:p>
    <w:p w:rsidR="00020A89" w:rsidRPr="00020A89" w:rsidRDefault="00020A89" w:rsidP="00020A89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020A89">
        <w:rPr>
          <w:rFonts w:asciiTheme="minorHAnsi" w:hAnsiTheme="minorHAnsi" w:cstheme="minorHAnsi"/>
          <w:szCs w:val="24"/>
        </w:rPr>
        <w:t>Devising and implementing the Tanzania country programme strategic plan with the support of the Head of International Programmes</w:t>
      </w:r>
    </w:p>
    <w:p w:rsidR="00020A89" w:rsidRPr="00020A89" w:rsidRDefault="00020A89" w:rsidP="00020A89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020A89">
        <w:rPr>
          <w:rFonts w:asciiTheme="minorHAnsi" w:hAnsiTheme="minorHAnsi" w:cstheme="minorHAnsi"/>
          <w:szCs w:val="24"/>
        </w:rPr>
        <w:t>Ensuring a clear coherence between the international and Tanzania  strategic plans</w:t>
      </w:r>
    </w:p>
    <w:p w:rsidR="00020A89" w:rsidRPr="00020A89" w:rsidRDefault="00020A89" w:rsidP="00020A89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020A89">
        <w:rPr>
          <w:rFonts w:asciiTheme="minorHAnsi" w:hAnsiTheme="minorHAnsi" w:cstheme="minorHAnsi"/>
          <w:szCs w:val="24"/>
        </w:rPr>
        <w:t>Identifying ‘niche’ areas of expertise for maximum impact of Children in Crossfire’s programme of work in Tanzania</w:t>
      </w:r>
    </w:p>
    <w:p w:rsidR="0081590D" w:rsidRPr="0058741C" w:rsidRDefault="0081590D" w:rsidP="00E92943">
      <w:pPr>
        <w:rPr>
          <w:rFonts w:asciiTheme="minorHAnsi" w:hAnsiTheme="minorHAnsi" w:cstheme="minorHAnsi"/>
          <w:bCs/>
          <w:i/>
          <w:szCs w:val="24"/>
        </w:rPr>
      </w:pPr>
    </w:p>
    <w:p w:rsidR="00020A89" w:rsidRPr="0058741C" w:rsidRDefault="00020A89" w:rsidP="00020A89">
      <w:pPr>
        <w:rPr>
          <w:rFonts w:asciiTheme="minorHAnsi" w:hAnsiTheme="minorHAnsi" w:cstheme="minorHAnsi"/>
          <w:bCs/>
          <w:i/>
          <w:szCs w:val="24"/>
        </w:rPr>
      </w:pPr>
      <w:r w:rsidRPr="0058741C">
        <w:rPr>
          <w:rFonts w:asciiTheme="minorHAnsi" w:hAnsiTheme="minorHAnsi" w:cstheme="minorHAnsi"/>
          <w:bCs/>
          <w:i/>
          <w:szCs w:val="24"/>
        </w:rPr>
        <w:t>Monitoring, Evaluation &amp; Learning.</w:t>
      </w:r>
    </w:p>
    <w:p w:rsidR="00020A89" w:rsidRPr="0058741C" w:rsidRDefault="00020A89" w:rsidP="00020A89">
      <w:pPr>
        <w:rPr>
          <w:rFonts w:asciiTheme="minorHAnsi" w:hAnsiTheme="minorHAnsi" w:cstheme="minorHAnsi"/>
          <w:szCs w:val="24"/>
          <w:lang w:val="en-US"/>
        </w:rPr>
      </w:pPr>
      <w:r w:rsidRPr="0058741C">
        <w:rPr>
          <w:rFonts w:asciiTheme="minorHAnsi" w:hAnsiTheme="minorHAnsi" w:cstheme="minorHAnsi"/>
          <w:szCs w:val="24"/>
          <w:lang w:val="en-US"/>
        </w:rPr>
        <w:t xml:space="preserve">To guarantee the results and outcomes of Children in Crossfire’s </w:t>
      </w:r>
      <w:r>
        <w:rPr>
          <w:rFonts w:asciiTheme="minorHAnsi" w:hAnsiTheme="minorHAnsi" w:cstheme="minorHAnsi"/>
          <w:szCs w:val="24"/>
          <w:lang w:val="en-US"/>
        </w:rPr>
        <w:t xml:space="preserve">Tanzania Country </w:t>
      </w:r>
      <w:r w:rsidRPr="0058741C">
        <w:rPr>
          <w:rFonts w:asciiTheme="minorHAnsi" w:hAnsiTheme="minorHAnsi" w:cstheme="minorHAnsi"/>
          <w:szCs w:val="24"/>
          <w:lang w:val="en-US"/>
        </w:rPr>
        <w:t>strategic plan, 2011-2015 are achieved in compliance with relevant programme and project proposals by:</w:t>
      </w:r>
    </w:p>
    <w:p w:rsidR="00020A89" w:rsidRPr="0058741C" w:rsidRDefault="00020A89" w:rsidP="00020A89">
      <w:pPr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58741C">
        <w:rPr>
          <w:rFonts w:asciiTheme="minorHAnsi" w:hAnsiTheme="minorHAnsi" w:cstheme="minorHAnsi"/>
        </w:rPr>
        <w:t>nsur</w:t>
      </w:r>
      <w:r>
        <w:rPr>
          <w:rFonts w:asciiTheme="minorHAnsi" w:hAnsiTheme="minorHAnsi" w:cstheme="minorHAnsi"/>
        </w:rPr>
        <w:t>ing</w:t>
      </w:r>
      <w:r w:rsidRPr="0058741C">
        <w:rPr>
          <w:rFonts w:asciiTheme="minorHAnsi" w:hAnsiTheme="minorHAnsi" w:cstheme="minorHAnsi"/>
        </w:rPr>
        <w:t xml:space="preserve"> that CIC programme objectives are met and outputs delivered in compliance wi</w:t>
      </w:r>
      <w:r>
        <w:rPr>
          <w:rFonts w:asciiTheme="minorHAnsi" w:hAnsiTheme="minorHAnsi" w:cstheme="minorHAnsi"/>
        </w:rPr>
        <w:t>th relevant programme proposals and operational plans</w:t>
      </w:r>
    </w:p>
    <w:p w:rsidR="00020A89" w:rsidRPr="0058741C" w:rsidRDefault="00020A89" w:rsidP="00020A89">
      <w:pPr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58741C">
        <w:rPr>
          <w:rFonts w:asciiTheme="minorHAnsi" w:hAnsiTheme="minorHAnsi" w:cstheme="minorHAnsi"/>
        </w:rPr>
        <w:t>nsur</w:t>
      </w:r>
      <w:r>
        <w:rPr>
          <w:rFonts w:asciiTheme="minorHAnsi" w:hAnsiTheme="minorHAnsi" w:cstheme="minorHAnsi"/>
        </w:rPr>
        <w:t>ing</w:t>
      </w:r>
      <w:r w:rsidRPr="0058741C">
        <w:rPr>
          <w:rFonts w:asciiTheme="minorHAnsi" w:hAnsiTheme="minorHAnsi" w:cstheme="minorHAnsi"/>
        </w:rPr>
        <w:t xml:space="preserve"> systems are in place for effective monitoring, evaluation and impact assessment programme activities.</w:t>
      </w:r>
    </w:p>
    <w:p w:rsidR="00020A89" w:rsidRPr="0058741C" w:rsidRDefault="00020A89" w:rsidP="00020A89">
      <w:pPr>
        <w:numPr>
          <w:ilvl w:val="0"/>
          <w:numId w:val="16"/>
        </w:numPr>
        <w:rPr>
          <w:rFonts w:asciiTheme="minorHAnsi" w:hAnsiTheme="minorHAnsi" w:cstheme="minorHAnsi"/>
          <w:szCs w:val="24"/>
          <w:lang w:val="en-US"/>
        </w:rPr>
      </w:pPr>
      <w:r w:rsidRPr="0058741C">
        <w:rPr>
          <w:rFonts w:asciiTheme="minorHAnsi" w:hAnsiTheme="minorHAnsi" w:cstheme="minorHAnsi"/>
          <w:szCs w:val="24"/>
          <w:lang w:val="en-US"/>
        </w:rPr>
        <w:t>Ensuring situation analysis, research and baselines are available.</w:t>
      </w:r>
    </w:p>
    <w:p w:rsidR="00020A89" w:rsidRPr="0058741C" w:rsidRDefault="00020A89" w:rsidP="00020A89">
      <w:pPr>
        <w:numPr>
          <w:ilvl w:val="0"/>
          <w:numId w:val="15"/>
        </w:numPr>
        <w:rPr>
          <w:rFonts w:asciiTheme="minorHAnsi" w:hAnsiTheme="minorHAnsi" w:cstheme="minorHAnsi"/>
          <w:szCs w:val="24"/>
          <w:lang w:val="en-US"/>
        </w:rPr>
      </w:pPr>
      <w:r w:rsidRPr="0058741C">
        <w:rPr>
          <w:rFonts w:asciiTheme="minorHAnsi" w:hAnsiTheme="minorHAnsi" w:cstheme="minorHAnsi"/>
          <w:szCs w:val="24"/>
          <w:lang w:val="en-US"/>
        </w:rPr>
        <w:lastRenderedPageBreak/>
        <w:t>Ensuring there is an effective monitoring and learning process.</w:t>
      </w:r>
    </w:p>
    <w:p w:rsidR="00020A89" w:rsidRPr="0058741C" w:rsidRDefault="00020A89" w:rsidP="00020A89">
      <w:pPr>
        <w:numPr>
          <w:ilvl w:val="0"/>
          <w:numId w:val="15"/>
        </w:numPr>
        <w:rPr>
          <w:rFonts w:asciiTheme="minorHAnsi" w:hAnsiTheme="minorHAnsi" w:cstheme="minorHAnsi"/>
          <w:szCs w:val="24"/>
          <w:lang w:val="en-US"/>
        </w:rPr>
      </w:pPr>
      <w:r w:rsidRPr="0058741C">
        <w:rPr>
          <w:rFonts w:asciiTheme="minorHAnsi" w:hAnsiTheme="minorHAnsi" w:cstheme="minorHAnsi"/>
          <w:szCs w:val="24"/>
          <w:lang w:val="en-US"/>
        </w:rPr>
        <w:t>Preparing and submitting a high standard of programme &amp; project reports, both financial and narrative, in accordance with donor, board, Executive Director and management requirements.</w:t>
      </w:r>
    </w:p>
    <w:p w:rsidR="00471674" w:rsidRPr="00020A89" w:rsidRDefault="00471674" w:rsidP="00020A89">
      <w:pPr>
        <w:jc w:val="both"/>
        <w:rPr>
          <w:rFonts w:asciiTheme="minorHAnsi" w:hAnsiTheme="minorHAnsi" w:cstheme="minorHAnsi"/>
          <w:szCs w:val="24"/>
        </w:rPr>
      </w:pPr>
    </w:p>
    <w:p w:rsidR="00020A89" w:rsidRPr="0058741C" w:rsidRDefault="00020A89" w:rsidP="00020A89">
      <w:pPr>
        <w:rPr>
          <w:rFonts w:asciiTheme="minorHAnsi" w:hAnsiTheme="minorHAnsi" w:cstheme="minorHAnsi"/>
          <w:bCs/>
          <w:i/>
          <w:szCs w:val="24"/>
        </w:rPr>
      </w:pPr>
      <w:r w:rsidRPr="0058741C">
        <w:rPr>
          <w:rFonts w:asciiTheme="minorHAnsi" w:hAnsiTheme="minorHAnsi" w:cstheme="minorHAnsi"/>
          <w:bCs/>
          <w:i/>
          <w:szCs w:val="24"/>
        </w:rPr>
        <w:t>Resource Management &amp; Good Governance:</w:t>
      </w:r>
    </w:p>
    <w:p w:rsidR="00020A89" w:rsidRPr="0058741C" w:rsidRDefault="00020A89" w:rsidP="00020A89">
      <w:pPr>
        <w:rPr>
          <w:rFonts w:asciiTheme="minorHAnsi" w:hAnsiTheme="minorHAnsi" w:cstheme="minorHAnsi"/>
          <w:szCs w:val="24"/>
        </w:rPr>
      </w:pPr>
      <w:r w:rsidRPr="0058741C">
        <w:rPr>
          <w:rFonts w:asciiTheme="minorHAnsi" w:hAnsiTheme="minorHAnsi" w:cstheme="minorHAnsi"/>
          <w:szCs w:val="24"/>
        </w:rPr>
        <w:t>Guarantee robust resource management and financial planning &amp; reporting by:</w:t>
      </w:r>
    </w:p>
    <w:p w:rsidR="00020A89" w:rsidRPr="0058741C" w:rsidRDefault="00020A89" w:rsidP="00020A8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58741C">
        <w:rPr>
          <w:rFonts w:asciiTheme="minorHAnsi" w:hAnsiTheme="minorHAnsi" w:cstheme="minorHAnsi"/>
          <w:szCs w:val="24"/>
        </w:rPr>
        <w:t xml:space="preserve">Ensuring that the organisation is compliant with all legislation and good practice in </w:t>
      </w:r>
      <w:r>
        <w:rPr>
          <w:rFonts w:asciiTheme="minorHAnsi" w:hAnsiTheme="minorHAnsi" w:cstheme="minorHAnsi"/>
          <w:szCs w:val="24"/>
        </w:rPr>
        <w:t>Tanzania</w:t>
      </w:r>
      <w:r w:rsidRPr="0058741C">
        <w:rPr>
          <w:rFonts w:asciiTheme="minorHAnsi" w:hAnsiTheme="minorHAnsi" w:cstheme="minorHAnsi"/>
          <w:szCs w:val="24"/>
        </w:rPr>
        <w:t>.</w:t>
      </w:r>
    </w:p>
    <w:p w:rsidR="00020A89" w:rsidRPr="0058741C" w:rsidRDefault="00020A89" w:rsidP="00020A8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8741C">
        <w:rPr>
          <w:rFonts w:asciiTheme="minorHAnsi" w:hAnsiTheme="minorHAnsi" w:cstheme="minorHAnsi"/>
        </w:rPr>
        <w:t xml:space="preserve">Reporting to the </w:t>
      </w:r>
      <w:r>
        <w:rPr>
          <w:rFonts w:asciiTheme="minorHAnsi" w:hAnsiTheme="minorHAnsi" w:cstheme="minorHAnsi"/>
        </w:rPr>
        <w:t>Head of International Programmes</w:t>
      </w:r>
      <w:r w:rsidRPr="0058741C">
        <w:rPr>
          <w:rFonts w:asciiTheme="minorHAnsi" w:hAnsiTheme="minorHAnsi" w:cstheme="minorHAnsi"/>
        </w:rPr>
        <w:t xml:space="preserve"> on a monthly basis or </w:t>
      </w:r>
      <w:r>
        <w:rPr>
          <w:rFonts w:asciiTheme="minorHAnsi" w:hAnsiTheme="minorHAnsi" w:cstheme="minorHAnsi"/>
        </w:rPr>
        <w:t xml:space="preserve">more often </w:t>
      </w:r>
      <w:r w:rsidRPr="0058741C">
        <w:rPr>
          <w:rFonts w:asciiTheme="minorHAnsi" w:hAnsiTheme="minorHAnsi" w:cstheme="minorHAnsi"/>
        </w:rPr>
        <w:t xml:space="preserve">as required. </w:t>
      </w:r>
    </w:p>
    <w:p w:rsidR="00020A89" w:rsidRPr="0058741C" w:rsidRDefault="00020A89" w:rsidP="00020A89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Coordinating closely with CiC Ireland </w:t>
      </w:r>
      <w:r w:rsidRPr="0058741C">
        <w:rPr>
          <w:rFonts w:asciiTheme="minorHAnsi" w:hAnsiTheme="minorHAnsi" w:cstheme="minorHAnsi"/>
        </w:rPr>
        <w:t xml:space="preserve">Finance Manager on financial </w:t>
      </w:r>
      <w:r>
        <w:rPr>
          <w:rFonts w:asciiTheme="minorHAnsi" w:hAnsiTheme="minorHAnsi" w:cstheme="minorHAnsi"/>
        </w:rPr>
        <w:t>matters and resou</w:t>
      </w:r>
      <w:r w:rsidRPr="0058741C">
        <w:rPr>
          <w:rFonts w:asciiTheme="minorHAnsi" w:hAnsiTheme="minorHAnsi" w:cstheme="minorHAnsi"/>
        </w:rPr>
        <w:t>rce management.</w:t>
      </w:r>
    </w:p>
    <w:p w:rsidR="00020A89" w:rsidRPr="00D94358" w:rsidRDefault="00020A89" w:rsidP="00020A89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D94358">
        <w:rPr>
          <w:rFonts w:asciiTheme="minorHAnsi" w:hAnsiTheme="minorHAnsi" w:cstheme="minorHAnsi"/>
        </w:rPr>
        <w:t>Ensuring all financial systems in CiC Tanzania are implemented in accordance with the organizational Financial Procedures Manual.</w:t>
      </w:r>
    </w:p>
    <w:p w:rsidR="00471674" w:rsidRPr="0058741C" w:rsidRDefault="00137949" w:rsidP="00471674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Coordination with CiC Ireland </w:t>
      </w:r>
      <w:r w:rsidR="00463428">
        <w:rPr>
          <w:rFonts w:asciiTheme="minorHAnsi" w:hAnsiTheme="minorHAnsi" w:cstheme="minorHAnsi"/>
          <w:szCs w:val="24"/>
        </w:rPr>
        <w:t>for c</w:t>
      </w:r>
      <w:r>
        <w:rPr>
          <w:rFonts w:asciiTheme="minorHAnsi" w:hAnsiTheme="minorHAnsi" w:cstheme="minorHAnsi"/>
          <w:szCs w:val="24"/>
        </w:rPr>
        <w:t xml:space="preserve">ompliance with organisational management tools, such as the </w:t>
      </w:r>
      <w:r w:rsidR="00804D35" w:rsidRPr="0058741C">
        <w:rPr>
          <w:rFonts w:asciiTheme="minorHAnsi" w:hAnsiTheme="minorHAnsi" w:cstheme="minorHAnsi"/>
          <w:szCs w:val="24"/>
        </w:rPr>
        <w:t>Risk Management Policy</w:t>
      </w:r>
      <w:r w:rsidR="00471674" w:rsidRPr="0058741C">
        <w:rPr>
          <w:rFonts w:asciiTheme="minorHAnsi" w:hAnsiTheme="minorHAnsi" w:cstheme="minorHAnsi"/>
          <w:szCs w:val="24"/>
        </w:rPr>
        <w:t>.</w:t>
      </w:r>
    </w:p>
    <w:p w:rsidR="00471674" w:rsidRPr="0058741C" w:rsidRDefault="00471674" w:rsidP="00471674">
      <w:pPr>
        <w:pStyle w:val="ListParagraph"/>
        <w:jc w:val="both"/>
        <w:rPr>
          <w:rFonts w:asciiTheme="minorHAnsi" w:hAnsiTheme="minorHAnsi" w:cstheme="minorHAnsi"/>
          <w:szCs w:val="24"/>
        </w:rPr>
      </w:pPr>
    </w:p>
    <w:p w:rsidR="00020A89" w:rsidRPr="00447254" w:rsidRDefault="00020A89" w:rsidP="00020A89">
      <w:pPr>
        <w:rPr>
          <w:rFonts w:asciiTheme="minorHAnsi" w:hAnsiTheme="minorHAnsi" w:cstheme="minorHAnsi"/>
          <w:b/>
          <w:bCs/>
          <w:szCs w:val="24"/>
        </w:rPr>
      </w:pPr>
      <w:r w:rsidRPr="00447254">
        <w:rPr>
          <w:rFonts w:asciiTheme="minorHAnsi" w:hAnsiTheme="minorHAnsi" w:cstheme="minorHAnsi"/>
          <w:b/>
          <w:bCs/>
          <w:szCs w:val="24"/>
        </w:rPr>
        <w:t>Implementation of Funding Programme (25%):</w:t>
      </w:r>
    </w:p>
    <w:p w:rsidR="00020A89" w:rsidRPr="00447254" w:rsidRDefault="00020A89" w:rsidP="00020A89">
      <w:pPr>
        <w:jc w:val="both"/>
        <w:rPr>
          <w:rFonts w:asciiTheme="minorHAnsi" w:hAnsiTheme="minorHAnsi" w:cstheme="minorHAnsi"/>
          <w:szCs w:val="24"/>
        </w:rPr>
      </w:pPr>
      <w:r w:rsidRPr="00447254">
        <w:rPr>
          <w:rFonts w:asciiTheme="minorHAnsi" w:hAnsiTheme="minorHAnsi" w:cstheme="minorHAnsi"/>
          <w:szCs w:val="24"/>
        </w:rPr>
        <w:t>To broaden the scale and scope of CiC Tanzania’s funding from institutional donors and trusts &amp; foundations by:</w:t>
      </w:r>
    </w:p>
    <w:p w:rsidR="00020A89" w:rsidRPr="00447254" w:rsidRDefault="00020A89" w:rsidP="00020A89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447254">
        <w:rPr>
          <w:rFonts w:asciiTheme="minorHAnsi" w:hAnsiTheme="minorHAnsi" w:cstheme="minorHAnsi"/>
        </w:rPr>
        <w:t>Proactively seeking new opportunities for funding through in-country and external relationship building with potential and existing donors in line with the country strategic plan.</w:t>
      </w:r>
    </w:p>
    <w:p w:rsidR="00020A89" w:rsidRPr="00447254" w:rsidRDefault="00020A89" w:rsidP="00020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447254">
        <w:rPr>
          <w:rFonts w:asciiTheme="minorHAnsi" w:hAnsiTheme="minorHAnsi" w:cstheme="minorHAnsi"/>
          <w:szCs w:val="24"/>
        </w:rPr>
        <w:t>Liaising with the Head of International Programme to develop and maintain a 3 year funding plan.</w:t>
      </w:r>
    </w:p>
    <w:p w:rsidR="00020A89" w:rsidRPr="00447254" w:rsidRDefault="00020A89" w:rsidP="00020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447254">
        <w:rPr>
          <w:rFonts w:asciiTheme="minorHAnsi" w:hAnsiTheme="minorHAnsi" w:cstheme="minorHAnsi"/>
          <w:szCs w:val="24"/>
        </w:rPr>
        <w:t>Ensuring high quality applications to institutional donors (Irish Aid, DFID and the EU) and various national and international Trusts and Foundations are prepared &amp; submitted on a timely basis with the support of the Head of International Programme.</w:t>
      </w:r>
    </w:p>
    <w:p w:rsidR="00020A89" w:rsidRPr="00447254" w:rsidRDefault="00020A89" w:rsidP="00020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447254">
        <w:rPr>
          <w:rFonts w:asciiTheme="minorHAnsi" w:hAnsiTheme="minorHAnsi" w:cstheme="minorHAnsi"/>
          <w:szCs w:val="24"/>
        </w:rPr>
        <w:t>Ensuring a high standard of reporting is maintained and necessary feedback to donors is submitted on a timely basis</w:t>
      </w:r>
    </w:p>
    <w:p w:rsidR="00E92943" w:rsidRPr="0058741C" w:rsidRDefault="00E92943" w:rsidP="00E9294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92943" w:rsidRPr="0058741C" w:rsidRDefault="00E92943" w:rsidP="00E92943">
      <w:pPr>
        <w:rPr>
          <w:rFonts w:asciiTheme="minorHAnsi" w:hAnsiTheme="minorHAnsi" w:cstheme="minorHAnsi"/>
          <w:b/>
          <w:bCs/>
          <w:szCs w:val="24"/>
        </w:rPr>
      </w:pPr>
      <w:r w:rsidRPr="0058741C">
        <w:rPr>
          <w:rFonts w:asciiTheme="minorHAnsi" w:hAnsiTheme="minorHAnsi" w:cstheme="minorHAnsi"/>
          <w:b/>
          <w:bCs/>
          <w:szCs w:val="24"/>
        </w:rPr>
        <w:t>Staff Management &amp; Development</w:t>
      </w:r>
      <w:r w:rsidR="00E92827" w:rsidRPr="0058741C">
        <w:rPr>
          <w:rFonts w:asciiTheme="minorHAnsi" w:hAnsiTheme="minorHAnsi" w:cstheme="minorHAnsi"/>
          <w:b/>
          <w:bCs/>
          <w:szCs w:val="24"/>
        </w:rPr>
        <w:t xml:space="preserve"> (5%)</w:t>
      </w:r>
      <w:r w:rsidRPr="0058741C">
        <w:rPr>
          <w:rFonts w:asciiTheme="minorHAnsi" w:hAnsiTheme="minorHAnsi" w:cstheme="minorHAnsi"/>
          <w:b/>
          <w:bCs/>
          <w:szCs w:val="24"/>
        </w:rPr>
        <w:t>:</w:t>
      </w:r>
    </w:p>
    <w:p w:rsidR="00FA5871" w:rsidRPr="009046D6" w:rsidRDefault="0081590D" w:rsidP="00DD6EF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8741C">
        <w:rPr>
          <w:rFonts w:asciiTheme="minorHAnsi" w:hAnsiTheme="minorHAnsi" w:cstheme="minorHAnsi"/>
          <w:bCs/>
          <w:szCs w:val="24"/>
        </w:rPr>
        <w:t>Ensure the effective performa</w:t>
      </w:r>
      <w:r w:rsidR="00D9623B" w:rsidRPr="0058741C">
        <w:rPr>
          <w:rFonts w:asciiTheme="minorHAnsi" w:hAnsiTheme="minorHAnsi" w:cstheme="minorHAnsi"/>
          <w:bCs/>
          <w:szCs w:val="24"/>
        </w:rPr>
        <w:t>nce of all</w:t>
      </w:r>
      <w:r w:rsidRPr="0058741C">
        <w:rPr>
          <w:rFonts w:asciiTheme="minorHAnsi" w:hAnsiTheme="minorHAnsi" w:cstheme="minorHAnsi"/>
          <w:bCs/>
          <w:szCs w:val="24"/>
        </w:rPr>
        <w:t xml:space="preserve"> </w:t>
      </w:r>
      <w:r w:rsidR="00F459FC">
        <w:rPr>
          <w:rFonts w:asciiTheme="minorHAnsi" w:hAnsiTheme="minorHAnsi" w:cstheme="minorHAnsi"/>
          <w:bCs/>
          <w:szCs w:val="24"/>
        </w:rPr>
        <w:t>in-country</w:t>
      </w:r>
      <w:r w:rsidR="00D9623B" w:rsidRPr="0058741C">
        <w:rPr>
          <w:rFonts w:asciiTheme="minorHAnsi" w:hAnsiTheme="minorHAnsi" w:cstheme="minorHAnsi"/>
          <w:bCs/>
          <w:szCs w:val="24"/>
        </w:rPr>
        <w:t xml:space="preserve"> staff by p</w:t>
      </w:r>
      <w:r w:rsidR="00FA5871" w:rsidRPr="0058741C">
        <w:rPr>
          <w:rFonts w:asciiTheme="minorHAnsi" w:hAnsiTheme="minorHAnsi" w:cstheme="minorHAnsi"/>
          <w:bCs/>
          <w:szCs w:val="24"/>
        </w:rPr>
        <w:t xml:space="preserve">roviding leadership to and </w:t>
      </w:r>
      <w:r w:rsidR="00FA5871" w:rsidRPr="009046D6">
        <w:rPr>
          <w:rFonts w:asciiTheme="minorHAnsi" w:hAnsiTheme="minorHAnsi" w:cstheme="minorHAnsi"/>
          <w:bCs/>
          <w:szCs w:val="24"/>
        </w:rPr>
        <w:t xml:space="preserve">line management of </w:t>
      </w:r>
      <w:r w:rsidR="00F459FC" w:rsidRPr="009046D6">
        <w:rPr>
          <w:rFonts w:asciiTheme="minorHAnsi" w:hAnsiTheme="minorHAnsi" w:cstheme="minorHAnsi"/>
          <w:bCs/>
          <w:szCs w:val="24"/>
        </w:rPr>
        <w:t>all staff employed by CiC Tanzania</w:t>
      </w:r>
      <w:r w:rsidR="00FA5871" w:rsidRPr="009046D6">
        <w:rPr>
          <w:rFonts w:asciiTheme="minorHAnsi" w:hAnsiTheme="minorHAnsi" w:cstheme="minorHAnsi"/>
          <w:bCs/>
          <w:szCs w:val="24"/>
        </w:rPr>
        <w:t xml:space="preserve">  </w:t>
      </w:r>
    </w:p>
    <w:p w:rsidR="009046D6" w:rsidRPr="009046D6" w:rsidRDefault="00D9623B" w:rsidP="009046D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</w:rPr>
      </w:pPr>
      <w:r w:rsidRPr="009046D6">
        <w:rPr>
          <w:rFonts w:asciiTheme="minorHAnsi" w:hAnsiTheme="minorHAnsi" w:cstheme="minorHAnsi"/>
          <w:bCs/>
          <w:szCs w:val="24"/>
        </w:rPr>
        <w:t>Cooperate</w:t>
      </w:r>
      <w:r w:rsidR="00DD6EF5" w:rsidRPr="009046D6">
        <w:rPr>
          <w:rFonts w:asciiTheme="minorHAnsi" w:hAnsiTheme="minorHAnsi" w:cstheme="minorHAnsi"/>
          <w:bCs/>
          <w:szCs w:val="24"/>
        </w:rPr>
        <w:t xml:space="preserve"> fully with the HR Coordinator </w:t>
      </w:r>
      <w:r w:rsidR="00F459FC" w:rsidRPr="009046D6">
        <w:rPr>
          <w:rFonts w:asciiTheme="minorHAnsi" w:hAnsiTheme="minorHAnsi" w:cstheme="minorHAnsi"/>
          <w:bCs/>
          <w:szCs w:val="24"/>
        </w:rPr>
        <w:t xml:space="preserve">in Ireland </w:t>
      </w:r>
      <w:r w:rsidR="00DD6EF5" w:rsidRPr="009046D6">
        <w:rPr>
          <w:rFonts w:asciiTheme="minorHAnsi" w:hAnsiTheme="minorHAnsi" w:cstheme="minorHAnsi"/>
          <w:bCs/>
          <w:szCs w:val="24"/>
        </w:rPr>
        <w:t>to ensure all</w:t>
      </w:r>
      <w:r w:rsidR="00C66601" w:rsidRPr="009046D6">
        <w:rPr>
          <w:rFonts w:asciiTheme="minorHAnsi" w:hAnsiTheme="minorHAnsi" w:cstheme="minorHAnsi"/>
          <w:bCs/>
          <w:szCs w:val="24"/>
        </w:rPr>
        <w:t xml:space="preserve"> recruitment</w:t>
      </w:r>
      <w:r w:rsidR="00DD6EF5" w:rsidRPr="009046D6">
        <w:rPr>
          <w:rFonts w:asciiTheme="minorHAnsi" w:hAnsiTheme="minorHAnsi" w:cstheme="minorHAnsi"/>
          <w:bCs/>
          <w:szCs w:val="24"/>
        </w:rPr>
        <w:t>, employment, practises and procedures are</w:t>
      </w:r>
      <w:r w:rsidR="00FA5871" w:rsidRPr="009046D6">
        <w:rPr>
          <w:rFonts w:asciiTheme="minorHAnsi" w:hAnsiTheme="minorHAnsi" w:cstheme="minorHAnsi"/>
          <w:bCs/>
          <w:szCs w:val="24"/>
        </w:rPr>
        <w:t xml:space="preserve"> implemented</w:t>
      </w:r>
      <w:r w:rsidRPr="009046D6">
        <w:rPr>
          <w:rFonts w:asciiTheme="minorHAnsi" w:hAnsiTheme="minorHAnsi" w:cstheme="minorHAnsi"/>
          <w:bCs/>
          <w:szCs w:val="24"/>
        </w:rPr>
        <w:t xml:space="preserve"> effectively</w:t>
      </w:r>
      <w:r w:rsidR="009046D6" w:rsidRPr="009046D6">
        <w:rPr>
          <w:rFonts w:asciiTheme="minorHAnsi" w:hAnsiTheme="minorHAnsi" w:cstheme="minorHAnsi"/>
          <w:bCs/>
          <w:szCs w:val="24"/>
        </w:rPr>
        <w:t xml:space="preserve"> </w:t>
      </w:r>
      <w:r w:rsidR="009046D6" w:rsidRPr="009046D6">
        <w:rPr>
          <w:rFonts w:asciiTheme="minorHAnsi" w:hAnsiTheme="minorHAnsi" w:cstheme="minorHAnsi"/>
        </w:rPr>
        <w:t>and the Tanzania staff handbook is up to date and in compliance with local good practice, policies and legislation.</w:t>
      </w:r>
    </w:p>
    <w:p w:rsidR="00E92943" w:rsidRPr="009046D6" w:rsidRDefault="009046D6" w:rsidP="009046D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046D6">
        <w:rPr>
          <w:rFonts w:asciiTheme="minorHAnsi" w:hAnsiTheme="minorHAnsi" w:cstheme="minorHAnsi"/>
        </w:rPr>
        <w:t>Ensuring all Children in Crossfire Tanzania programme staff have appropriate job descriptions and contracts</w:t>
      </w:r>
      <w:r w:rsidRPr="009046D6">
        <w:rPr>
          <w:rFonts w:asciiTheme="minorHAnsi" w:hAnsiTheme="minorHAnsi" w:cstheme="minorHAnsi"/>
          <w:sz w:val="22"/>
          <w:szCs w:val="22"/>
        </w:rPr>
        <w:t>.</w:t>
      </w:r>
    </w:p>
    <w:p w:rsidR="00F459FC" w:rsidRPr="009046D6" w:rsidRDefault="00F459FC" w:rsidP="00471674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9046D6">
        <w:rPr>
          <w:rFonts w:asciiTheme="minorHAnsi" w:hAnsiTheme="minorHAnsi" w:cstheme="minorHAnsi"/>
          <w:bCs/>
          <w:szCs w:val="24"/>
        </w:rPr>
        <w:t xml:space="preserve">Maintain staff appraisal and performance management in line with the performance of the country programme. </w:t>
      </w:r>
    </w:p>
    <w:p w:rsidR="000C7B86" w:rsidRPr="0058741C" w:rsidRDefault="000C7B86" w:rsidP="000C7B86">
      <w:pPr>
        <w:jc w:val="both"/>
        <w:rPr>
          <w:rFonts w:asciiTheme="minorHAnsi" w:hAnsiTheme="minorHAnsi" w:cstheme="minorHAnsi"/>
          <w:bCs/>
          <w:sz w:val="20"/>
        </w:rPr>
      </w:pPr>
      <w:r w:rsidRPr="0058741C">
        <w:rPr>
          <w:rFonts w:asciiTheme="minorHAnsi" w:hAnsiTheme="minorHAnsi" w:cstheme="minorHAnsi"/>
          <w:sz w:val="20"/>
        </w:rPr>
        <w:t xml:space="preserve"> </w:t>
      </w:r>
    </w:p>
    <w:p w:rsidR="000D4508" w:rsidRPr="0058741C" w:rsidRDefault="000D4508" w:rsidP="000D4508">
      <w:pPr>
        <w:rPr>
          <w:rFonts w:asciiTheme="minorHAnsi" w:hAnsiTheme="minorHAnsi" w:cstheme="minorHAnsi"/>
          <w:b/>
          <w:bCs/>
          <w:szCs w:val="24"/>
        </w:rPr>
      </w:pPr>
      <w:r w:rsidRPr="0058741C">
        <w:rPr>
          <w:rFonts w:asciiTheme="minorHAnsi" w:hAnsiTheme="minorHAnsi" w:cstheme="minorHAnsi"/>
          <w:b/>
          <w:bCs/>
          <w:szCs w:val="24"/>
        </w:rPr>
        <w:t>Communications, Networking and Representation</w:t>
      </w:r>
      <w:r w:rsidR="00E92827" w:rsidRPr="0058741C">
        <w:rPr>
          <w:rFonts w:asciiTheme="minorHAnsi" w:hAnsiTheme="minorHAnsi" w:cstheme="minorHAnsi"/>
          <w:b/>
          <w:bCs/>
          <w:szCs w:val="24"/>
        </w:rPr>
        <w:t xml:space="preserve"> (10%)</w:t>
      </w:r>
      <w:r w:rsidRPr="0058741C">
        <w:rPr>
          <w:rFonts w:asciiTheme="minorHAnsi" w:hAnsiTheme="minorHAnsi" w:cstheme="minorHAnsi"/>
          <w:b/>
          <w:bCs/>
          <w:szCs w:val="24"/>
        </w:rPr>
        <w:t>:</w:t>
      </w:r>
    </w:p>
    <w:p w:rsidR="000D4508" w:rsidRDefault="00B9334D" w:rsidP="000C18E0">
      <w:pPr>
        <w:jc w:val="both"/>
        <w:rPr>
          <w:rFonts w:asciiTheme="minorHAnsi" w:hAnsiTheme="minorHAnsi" w:cstheme="minorHAnsi"/>
          <w:szCs w:val="24"/>
        </w:rPr>
      </w:pPr>
      <w:r w:rsidRPr="0058741C">
        <w:rPr>
          <w:rFonts w:asciiTheme="minorHAnsi" w:hAnsiTheme="minorHAnsi" w:cstheme="minorHAnsi"/>
          <w:szCs w:val="24"/>
        </w:rPr>
        <w:t>Ensuring</w:t>
      </w:r>
      <w:r w:rsidR="006A30F1" w:rsidRPr="0058741C">
        <w:rPr>
          <w:rFonts w:asciiTheme="minorHAnsi" w:hAnsiTheme="minorHAnsi" w:cstheme="minorHAnsi"/>
          <w:szCs w:val="24"/>
        </w:rPr>
        <w:t xml:space="preserve"> Children in Crossfire</w:t>
      </w:r>
      <w:r w:rsidR="000D4508" w:rsidRPr="0058741C">
        <w:rPr>
          <w:rFonts w:asciiTheme="minorHAnsi" w:hAnsiTheme="minorHAnsi" w:cstheme="minorHAnsi"/>
          <w:szCs w:val="24"/>
        </w:rPr>
        <w:t xml:space="preserve"> has effective representation and a high level of visibility in </w:t>
      </w:r>
      <w:r w:rsidR="00F459FC">
        <w:rPr>
          <w:rFonts w:asciiTheme="minorHAnsi" w:hAnsiTheme="minorHAnsi" w:cstheme="minorHAnsi"/>
          <w:szCs w:val="24"/>
        </w:rPr>
        <w:t>Tanzania</w:t>
      </w:r>
      <w:r w:rsidR="009712F6">
        <w:rPr>
          <w:rFonts w:asciiTheme="minorHAnsi" w:hAnsiTheme="minorHAnsi" w:cstheme="minorHAnsi"/>
          <w:szCs w:val="24"/>
        </w:rPr>
        <w:t xml:space="preserve"> and internationally</w:t>
      </w:r>
      <w:r w:rsidR="006A30F1" w:rsidRPr="0058741C">
        <w:rPr>
          <w:rFonts w:asciiTheme="minorHAnsi" w:hAnsiTheme="minorHAnsi" w:cstheme="minorHAnsi"/>
          <w:szCs w:val="24"/>
        </w:rPr>
        <w:t xml:space="preserve"> </w:t>
      </w:r>
      <w:r w:rsidR="000C18E0" w:rsidRPr="0058741C">
        <w:rPr>
          <w:rFonts w:asciiTheme="minorHAnsi" w:hAnsiTheme="minorHAnsi" w:cstheme="minorHAnsi"/>
          <w:szCs w:val="24"/>
        </w:rPr>
        <w:t>by:</w:t>
      </w:r>
    </w:p>
    <w:p w:rsidR="00020A89" w:rsidRPr="0058741C" w:rsidRDefault="00020A89" w:rsidP="000C18E0">
      <w:pPr>
        <w:jc w:val="both"/>
        <w:rPr>
          <w:rFonts w:asciiTheme="minorHAnsi" w:hAnsiTheme="minorHAnsi" w:cstheme="minorHAnsi"/>
          <w:szCs w:val="24"/>
        </w:rPr>
      </w:pPr>
    </w:p>
    <w:p w:rsidR="000C18E0" w:rsidRPr="0058741C" w:rsidRDefault="000C18E0" w:rsidP="000D4508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Cs w:val="24"/>
        </w:rPr>
      </w:pPr>
      <w:r w:rsidRPr="0058741C">
        <w:rPr>
          <w:rFonts w:asciiTheme="minorHAnsi" w:hAnsiTheme="minorHAnsi" w:cstheme="minorHAnsi"/>
          <w:szCs w:val="24"/>
          <w:lang w:val="en-US"/>
        </w:rPr>
        <w:t>Developing relationships with both government and local civil society partner agencies.</w:t>
      </w:r>
    </w:p>
    <w:p w:rsidR="000D4508" w:rsidRPr="0058741C" w:rsidRDefault="000D4508" w:rsidP="000D4508">
      <w:pPr>
        <w:keepNext/>
        <w:numPr>
          <w:ilvl w:val="0"/>
          <w:numId w:val="15"/>
        </w:numPr>
        <w:outlineLvl w:val="4"/>
        <w:rPr>
          <w:rFonts w:asciiTheme="minorHAnsi" w:hAnsiTheme="minorHAnsi" w:cstheme="minorHAnsi"/>
          <w:bCs/>
          <w:szCs w:val="24"/>
        </w:rPr>
      </w:pPr>
      <w:r w:rsidRPr="0058741C">
        <w:rPr>
          <w:rFonts w:asciiTheme="minorHAnsi" w:hAnsiTheme="minorHAnsi" w:cstheme="minorHAnsi"/>
          <w:bCs/>
          <w:szCs w:val="24"/>
        </w:rPr>
        <w:t xml:space="preserve">Participating in </w:t>
      </w:r>
      <w:r w:rsidR="00054B50" w:rsidRPr="0058741C">
        <w:rPr>
          <w:rFonts w:asciiTheme="minorHAnsi" w:hAnsiTheme="minorHAnsi" w:cstheme="minorHAnsi"/>
          <w:bCs/>
          <w:szCs w:val="24"/>
        </w:rPr>
        <w:t xml:space="preserve">appropriate </w:t>
      </w:r>
      <w:r w:rsidRPr="0058741C">
        <w:rPr>
          <w:rFonts w:asciiTheme="minorHAnsi" w:hAnsiTheme="minorHAnsi" w:cstheme="minorHAnsi"/>
          <w:bCs/>
          <w:szCs w:val="24"/>
        </w:rPr>
        <w:t>networks</w:t>
      </w:r>
      <w:r w:rsidR="000C18E0" w:rsidRPr="0058741C">
        <w:rPr>
          <w:rFonts w:asciiTheme="minorHAnsi" w:hAnsiTheme="minorHAnsi" w:cstheme="minorHAnsi"/>
          <w:bCs/>
          <w:szCs w:val="24"/>
        </w:rPr>
        <w:t>,</w:t>
      </w:r>
      <w:r w:rsidRPr="0058741C">
        <w:rPr>
          <w:rFonts w:asciiTheme="minorHAnsi" w:hAnsiTheme="minorHAnsi" w:cstheme="minorHAnsi"/>
          <w:bCs/>
          <w:szCs w:val="24"/>
        </w:rPr>
        <w:t xml:space="preserve"> coalitions and forums etc. which relate to child rights, early childhood care &amp; development and development effectiveness. </w:t>
      </w:r>
    </w:p>
    <w:p w:rsidR="000D4508" w:rsidRDefault="000C18E0" w:rsidP="000D4508">
      <w:pPr>
        <w:numPr>
          <w:ilvl w:val="0"/>
          <w:numId w:val="17"/>
        </w:numPr>
        <w:rPr>
          <w:rFonts w:asciiTheme="minorHAnsi" w:hAnsiTheme="minorHAnsi" w:cstheme="minorHAnsi"/>
          <w:szCs w:val="24"/>
          <w:lang w:val="en-US"/>
        </w:rPr>
      </w:pPr>
      <w:r w:rsidRPr="0058741C">
        <w:rPr>
          <w:rFonts w:asciiTheme="minorHAnsi" w:hAnsiTheme="minorHAnsi" w:cstheme="minorHAnsi"/>
          <w:szCs w:val="24"/>
          <w:lang w:val="en-US"/>
        </w:rPr>
        <w:t>Ensuring</w:t>
      </w:r>
      <w:r w:rsidR="000D4508" w:rsidRPr="0058741C">
        <w:rPr>
          <w:rFonts w:asciiTheme="minorHAnsi" w:hAnsiTheme="minorHAnsi" w:cstheme="minorHAnsi"/>
          <w:szCs w:val="24"/>
          <w:lang w:val="en-US"/>
        </w:rPr>
        <w:t xml:space="preserve"> clear information and publicity material regarding </w:t>
      </w:r>
      <w:r w:rsidRPr="0058741C">
        <w:rPr>
          <w:rFonts w:asciiTheme="minorHAnsi" w:hAnsiTheme="minorHAnsi" w:cstheme="minorHAnsi"/>
          <w:szCs w:val="24"/>
          <w:lang w:val="en-US"/>
        </w:rPr>
        <w:t xml:space="preserve">our international </w:t>
      </w:r>
      <w:r w:rsidR="00F459FC">
        <w:rPr>
          <w:rFonts w:asciiTheme="minorHAnsi" w:hAnsiTheme="minorHAnsi" w:cstheme="minorHAnsi"/>
          <w:szCs w:val="24"/>
          <w:lang w:val="en-US"/>
        </w:rPr>
        <w:t xml:space="preserve">and Tanzanian </w:t>
      </w:r>
      <w:r w:rsidRPr="0058741C">
        <w:rPr>
          <w:rFonts w:asciiTheme="minorHAnsi" w:hAnsiTheme="minorHAnsi" w:cstheme="minorHAnsi"/>
          <w:szCs w:val="24"/>
          <w:lang w:val="en-US"/>
        </w:rPr>
        <w:t xml:space="preserve">programme </w:t>
      </w:r>
      <w:r w:rsidR="000D4508" w:rsidRPr="0058741C">
        <w:rPr>
          <w:rFonts w:asciiTheme="minorHAnsi" w:hAnsiTheme="minorHAnsi" w:cstheme="minorHAnsi"/>
          <w:szCs w:val="24"/>
          <w:lang w:val="en-US"/>
        </w:rPr>
        <w:t xml:space="preserve">is collated and made available for wider </w:t>
      </w:r>
      <w:r w:rsidR="009712F6" w:rsidRPr="0058741C">
        <w:rPr>
          <w:rFonts w:asciiTheme="minorHAnsi" w:hAnsiTheme="minorHAnsi" w:cstheme="minorHAnsi"/>
          <w:szCs w:val="24"/>
          <w:lang w:val="en-US"/>
        </w:rPr>
        <w:t>organizational</w:t>
      </w:r>
      <w:r w:rsidR="000D4508" w:rsidRPr="0058741C">
        <w:rPr>
          <w:rFonts w:asciiTheme="minorHAnsi" w:hAnsiTheme="minorHAnsi" w:cstheme="minorHAnsi"/>
          <w:szCs w:val="24"/>
          <w:lang w:val="en-US"/>
        </w:rPr>
        <w:t xml:space="preserve"> use as requested</w:t>
      </w:r>
      <w:r w:rsidRPr="0058741C">
        <w:rPr>
          <w:rFonts w:asciiTheme="minorHAnsi" w:hAnsiTheme="minorHAnsi" w:cstheme="minorHAnsi"/>
          <w:szCs w:val="24"/>
          <w:lang w:val="en-US"/>
        </w:rPr>
        <w:t>.</w:t>
      </w:r>
    </w:p>
    <w:p w:rsidR="00020A89" w:rsidRDefault="00020A89" w:rsidP="00020A89">
      <w:pPr>
        <w:rPr>
          <w:rFonts w:asciiTheme="minorHAnsi" w:hAnsiTheme="minorHAnsi" w:cstheme="minorHAnsi"/>
          <w:b/>
        </w:rPr>
      </w:pPr>
    </w:p>
    <w:p w:rsidR="00BC2A8F" w:rsidRDefault="00BC2A8F" w:rsidP="00020A89">
      <w:pPr>
        <w:rPr>
          <w:rFonts w:asciiTheme="minorHAnsi" w:hAnsiTheme="minorHAnsi" w:cstheme="minorHAnsi"/>
          <w:b/>
        </w:rPr>
      </w:pPr>
      <w:r w:rsidRPr="0058741C">
        <w:rPr>
          <w:rFonts w:asciiTheme="minorHAnsi" w:hAnsiTheme="minorHAnsi" w:cstheme="minorHAnsi"/>
          <w:b/>
        </w:rPr>
        <w:t>Person profile</w:t>
      </w:r>
    </w:p>
    <w:p w:rsidR="00137949" w:rsidRDefault="00137949" w:rsidP="00BC2A8F">
      <w:pPr>
        <w:ind w:left="720"/>
        <w:rPr>
          <w:rFonts w:asciiTheme="minorHAnsi" w:hAnsiTheme="minorHAnsi" w:cstheme="minorHAnsi"/>
          <w:b/>
        </w:rPr>
      </w:pPr>
    </w:p>
    <w:p w:rsidR="001E42C4" w:rsidRDefault="001E42C4" w:rsidP="001E42C4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1E42C4">
        <w:rPr>
          <w:rFonts w:asciiTheme="minorHAnsi" w:hAnsiTheme="minorHAnsi" w:cstheme="minorHAnsi"/>
          <w:szCs w:val="24"/>
        </w:rPr>
        <w:t>Educated to Master’s Degree Level in relevant subject area of International Development or Social Science</w:t>
      </w:r>
    </w:p>
    <w:p w:rsidR="001E42C4" w:rsidRPr="001E42C4" w:rsidRDefault="001E42C4" w:rsidP="001E42C4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1E42C4">
        <w:rPr>
          <w:rFonts w:asciiTheme="minorHAnsi" w:hAnsiTheme="minorHAnsi" w:cstheme="minorHAnsi"/>
          <w:szCs w:val="24"/>
        </w:rPr>
        <w:t>At least five years’ experience working in a developing country, with at least three of these in a senior programme management position (i.e. someone who has managed a multi donor programme).</w:t>
      </w:r>
    </w:p>
    <w:p w:rsidR="001E42C4" w:rsidRPr="001E42C4" w:rsidRDefault="001E42C4" w:rsidP="001E42C4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1E42C4">
        <w:rPr>
          <w:rFonts w:asciiTheme="minorHAnsi" w:hAnsiTheme="minorHAnsi" w:cstheme="minorHAnsi"/>
          <w:szCs w:val="24"/>
        </w:rPr>
        <w:t xml:space="preserve">Proven experience of operating and implementing a Results Based Management/M&amp;E System </w:t>
      </w:r>
    </w:p>
    <w:p w:rsidR="001E42C4" w:rsidRPr="001E42C4" w:rsidRDefault="001E42C4" w:rsidP="001E42C4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1E42C4">
        <w:rPr>
          <w:rFonts w:asciiTheme="minorHAnsi" w:hAnsiTheme="minorHAnsi" w:cstheme="minorHAnsi"/>
          <w:szCs w:val="24"/>
          <w:lang w:val="en-US"/>
        </w:rPr>
        <w:t>Proven Experience of applying for and managing successful funding proposals for major donors (bilateral/multilateral donors).</w:t>
      </w:r>
    </w:p>
    <w:p w:rsidR="001E42C4" w:rsidRPr="001E42C4" w:rsidRDefault="001E42C4" w:rsidP="001E42C4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1E42C4">
        <w:rPr>
          <w:rFonts w:asciiTheme="minorHAnsi" w:hAnsiTheme="minorHAnsi" w:cstheme="minorHAnsi"/>
          <w:szCs w:val="24"/>
          <w:lang w:val="en-US"/>
        </w:rPr>
        <w:t>Experience/knowledge  of working in the area of Early Childhood Development</w:t>
      </w:r>
    </w:p>
    <w:p w:rsidR="001E42C4" w:rsidRPr="001E42C4" w:rsidRDefault="001E42C4" w:rsidP="001E42C4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1E42C4">
        <w:rPr>
          <w:rFonts w:asciiTheme="minorHAnsi" w:hAnsiTheme="minorHAnsi" w:cstheme="minorHAnsi"/>
          <w:szCs w:val="24"/>
        </w:rPr>
        <w:t>Proven experience of monitoring and managing financial systems</w:t>
      </w:r>
    </w:p>
    <w:p w:rsidR="001E42C4" w:rsidRPr="008350B9" w:rsidRDefault="001E42C4" w:rsidP="001E42C4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8350B9">
        <w:rPr>
          <w:rFonts w:asciiTheme="minorHAnsi" w:hAnsiTheme="minorHAnsi" w:cstheme="minorHAnsi"/>
          <w:szCs w:val="24"/>
        </w:rPr>
        <w:t>Strong Personnel Management experience</w:t>
      </w:r>
    </w:p>
    <w:p w:rsidR="00CC61C3" w:rsidRPr="0058741C" w:rsidRDefault="00CC61C3" w:rsidP="00CC61C3">
      <w:pPr>
        <w:ind w:left="720"/>
        <w:rPr>
          <w:rFonts w:asciiTheme="minorHAnsi" w:hAnsiTheme="minorHAnsi" w:cstheme="minorHAnsi"/>
          <w:lang w:val="en-US"/>
        </w:rPr>
      </w:pPr>
    </w:p>
    <w:p w:rsidR="00CC61C3" w:rsidRPr="0058741C" w:rsidRDefault="00CC61C3" w:rsidP="00CC61C3">
      <w:pPr>
        <w:pStyle w:val="ListParagraph"/>
        <w:rPr>
          <w:rFonts w:asciiTheme="minorHAnsi" w:hAnsiTheme="minorHAnsi" w:cstheme="minorHAnsi"/>
          <w:lang w:val="en-US"/>
        </w:rPr>
      </w:pPr>
    </w:p>
    <w:p w:rsidR="00CC61C3" w:rsidRPr="0058741C" w:rsidRDefault="00CC61C3" w:rsidP="00CC61C3">
      <w:pPr>
        <w:rPr>
          <w:rFonts w:asciiTheme="minorHAnsi" w:hAnsiTheme="minorHAnsi" w:cstheme="minorHAnsi"/>
          <w:lang w:val="en-US"/>
        </w:rPr>
      </w:pPr>
    </w:p>
    <w:p w:rsidR="00CC61C3" w:rsidRPr="0058741C" w:rsidRDefault="00CC61C3" w:rsidP="00CC61C3">
      <w:pPr>
        <w:rPr>
          <w:rFonts w:asciiTheme="minorHAnsi" w:hAnsiTheme="minorHAnsi" w:cstheme="minorHAnsi"/>
          <w:b/>
          <w:u w:val="single"/>
          <w:lang w:val="en-US"/>
        </w:rPr>
      </w:pPr>
    </w:p>
    <w:p w:rsidR="00CC61C3" w:rsidRPr="0058741C" w:rsidRDefault="00CC61C3" w:rsidP="00CC61C3">
      <w:pPr>
        <w:jc w:val="both"/>
        <w:rPr>
          <w:rFonts w:asciiTheme="minorHAnsi" w:hAnsiTheme="minorHAnsi" w:cstheme="minorHAnsi"/>
          <w:szCs w:val="24"/>
        </w:rPr>
      </w:pPr>
    </w:p>
    <w:p w:rsidR="00BC2A8F" w:rsidRPr="0058741C" w:rsidRDefault="00BC2A8F" w:rsidP="00801AE1">
      <w:pPr>
        <w:jc w:val="both"/>
        <w:rPr>
          <w:rFonts w:asciiTheme="minorHAnsi" w:hAnsiTheme="minorHAnsi" w:cstheme="minorHAnsi"/>
        </w:rPr>
      </w:pPr>
    </w:p>
    <w:sectPr w:rsidR="00BC2A8F" w:rsidRPr="0058741C" w:rsidSect="00463428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9E3"/>
    <w:multiLevelType w:val="hybridMultilevel"/>
    <w:tmpl w:val="B22485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D225A"/>
    <w:multiLevelType w:val="hybridMultilevel"/>
    <w:tmpl w:val="2EF8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F702E"/>
    <w:multiLevelType w:val="hybridMultilevel"/>
    <w:tmpl w:val="C29EAD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3953DA"/>
    <w:multiLevelType w:val="hybridMultilevel"/>
    <w:tmpl w:val="467A02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7C5416"/>
    <w:multiLevelType w:val="hybridMultilevel"/>
    <w:tmpl w:val="11CAEB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951081"/>
    <w:multiLevelType w:val="hybridMultilevel"/>
    <w:tmpl w:val="BC8A7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F3B20"/>
    <w:multiLevelType w:val="hybridMultilevel"/>
    <w:tmpl w:val="18525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37142"/>
    <w:multiLevelType w:val="hybridMultilevel"/>
    <w:tmpl w:val="8BF6FA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DE57D3"/>
    <w:multiLevelType w:val="hybridMultilevel"/>
    <w:tmpl w:val="EA1A9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400879"/>
    <w:multiLevelType w:val="hybridMultilevel"/>
    <w:tmpl w:val="5A4A5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C9709F"/>
    <w:multiLevelType w:val="hybridMultilevel"/>
    <w:tmpl w:val="85B84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87CC6"/>
    <w:multiLevelType w:val="hybridMultilevel"/>
    <w:tmpl w:val="F60A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517F6"/>
    <w:multiLevelType w:val="hybridMultilevel"/>
    <w:tmpl w:val="6CBE3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8E11F2"/>
    <w:multiLevelType w:val="hybridMultilevel"/>
    <w:tmpl w:val="7B001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A81C68"/>
    <w:multiLevelType w:val="hybridMultilevel"/>
    <w:tmpl w:val="9746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D2033"/>
    <w:multiLevelType w:val="hybridMultilevel"/>
    <w:tmpl w:val="E1B21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D6FD2"/>
    <w:multiLevelType w:val="hybridMultilevel"/>
    <w:tmpl w:val="E824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65C6E"/>
    <w:multiLevelType w:val="hybridMultilevel"/>
    <w:tmpl w:val="53AEB2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4648C"/>
    <w:multiLevelType w:val="hybridMultilevel"/>
    <w:tmpl w:val="393C0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62F2A"/>
    <w:multiLevelType w:val="hybridMultilevel"/>
    <w:tmpl w:val="3D2E5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25D40"/>
    <w:multiLevelType w:val="hybridMultilevel"/>
    <w:tmpl w:val="599ADF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A0AC5"/>
    <w:multiLevelType w:val="hybridMultilevel"/>
    <w:tmpl w:val="07E4FF1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C900DC7"/>
    <w:multiLevelType w:val="hybridMultilevel"/>
    <w:tmpl w:val="77D8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803F9"/>
    <w:multiLevelType w:val="hybridMultilevel"/>
    <w:tmpl w:val="2D5EDE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417520"/>
    <w:multiLevelType w:val="hybridMultilevel"/>
    <w:tmpl w:val="401E28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374076"/>
    <w:multiLevelType w:val="hybridMultilevel"/>
    <w:tmpl w:val="4B0C7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B02E96"/>
    <w:multiLevelType w:val="hybridMultilevel"/>
    <w:tmpl w:val="795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03F24"/>
    <w:multiLevelType w:val="hybridMultilevel"/>
    <w:tmpl w:val="2FA42C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2B46EC"/>
    <w:multiLevelType w:val="hybridMultilevel"/>
    <w:tmpl w:val="5E346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7"/>
  </w:num>
  <w:num w:numId="5">
    <w:abstractNumId w:val="4"/>
  </w:num>
  <w:num w:numId="6">
    <w:abstractNumId w:val="3"/>
  </w:num>
  <w:num w:numId="7">
    <w:abstractNumId w:val="27"/>
  </w:num>
  <w:num w:numId="8">
    <w:abstractNumId w:val="26"/>
  </w:num>
  <w:num w:numId="9">
    <w:abstractNumId w:val="22"/>
  </w:num>
  <w:num w:numId="10">
    <w:abstractNumId w:val="16"/>
  </w:num>
  <w:num w:numId="11">
    <w:abstractNumId w:val="13"/>
  </w:num>
  <w:num w:numId="12">
    <w:abstractNumId w:val="21"/>
  </w:num>
  <w:num w:numId="13">
    <w:abstractNumId w:val="25"/>
  </w:num>
  <w:num w:numId="14">
    <w:abstractNumId w:val="15"/>
  </w:num>
  <w:num w:numId="15">
    <w:abstractNumId w:val="12"/>
  </w:num>
  <w:num w:numId="16">
    <w:abstractNumId w:val="11"/>
  </w:num>
  <w:num w:numId="17">
    <w:abstractNumId w:val="10"/>
  </w:num>
  <w:num w:numId="18">
    <w:abstractNumId w:val="5"/>
  </w:num>
  <w:num w:numId="19">
    <w:abstractNumId w:val="8"/>
  </w:num>
  <w:num w:numId="20">
    <w:abstractNumId w:val="18"/>
  </w:num>
  <w:num w:numId="21">
    <w:abstractNumId w:val="14"/>
  </w:num>
  <w:num w:numId="22">
    <w:abstractNumId w:val="24"/>
  </w:num>
  <w:num w:numId="23">
    <w:abstractNumId w:val="20"/>
  </w:num>
  <w:num w:numId="24">
    <w:abstractNumId w:val="6"/>
  </w:num>
  <w:num w:numId="25">
    <w:abstractNumId w:val="2"/>
  </w:num>
  <w:num w:numId="26">
    <w:abstractNumId w:val="1"/>
  </w:num>
  <w:num w:numId="27">
    <w:abstractNumId w:val="28"/>
  </w:num>
  <w:num w:numId="28">
    <w:abstractNumId w:val="7"/>
  </w:num>
  <w:num w:numId="29">
    <w:abstractNumId w:val="1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86"/>
    <w:rsid w:val="000039A6"/>
    <w:rsid w:val="00020A89"/>
    <w:rsid w:val="00054B50"/>
    <w:rsid w:val="00064CF6"/>
    <w:rsid w:val="00074D39"/>
    <w:rsid w:val="00083D8C"/>
    <w:rsid w:val="000A13B4"/>
    <w:rsid w:val="000A2489"/>
    <w:rsid w:val="000C18E0"/>
    <w:rsid w:val="000C7B86"/>
    <w:rsid w:val="000D4508"/>
    <w:rsid w:val="000F2545"/>
    <w:rsid w:val="001320A4"/>
    <w:rsid w:val="00137949"/>
    <w:rsid w:val="00151BA3"/>
    <w:rsid w:val="001630C1"/>
    <w:rsid w:val="001E42C4"/>
    <w:rsid w:val="001F1FB8"/>
    <w:rsid w:val="00253FD4"/>
    <w:rsid w:val="00287C7D"/>
    <w:rsid w:val="00315BD3"/>
    <w:rsid w:val="00346BDA"/>
    <w:rsid w:val="00355299"/>
    <w:rsid w:val="0036044F"/>
    <w:rsid w:val="00390DFB"/>
    <w:rsid w:val="003F1361"/>
    <w:rsid w:val="003F7CC5"/>
    <w:rsid w:val="00400586"/>
    <w:rsid w:val="00440BE6"/>
    <w:rsid w:val="00463428"/>
    <w:rsid w:val="00471674"/>
    <w:rsid w:val="004C6764"/>
    <w:rsid w:val="0058741C"/>
    <w:rsid w:val="005A3B8A"/>
    <w:rsid w:val="00620F6E"/>
    <w:rsid w:val="006A30F1"/>
    <w:rsid w:val="006A5212"/>
    <w:rsid w:val="00743AC6"/>
    <w:rsid w:val="007504E8"/>
    <w:rsid w:val="007F2DCF"/>
    <w:rsid w:val="00800501"/>
    <w:rsid w:val="00801AE1"/>
    <w:rsid w:val="00804D35"/>
    <w:rsid w:val="0081590D"/>
    <w:rsid w:val="00833BAA"/>
    <w:rsid w:val="0084126F"/>
    <w:rsid w:val="0084733F"/>
    <w:rsid w:val="008C3FD7"/>
    <w:rsid w:val="008C765A"/>
    <w:rsid w:val="009046D6"/>
    <w:rsid w:val="00961410"/>
    <w:rsid w:val="009712F6"/>
    <w:rsid w:val="009C1B95"/>
    <w:rsid w:val="009C2998"/>
    <w:rsid w:val="00A46EBB"/>
    <w:rsid w:val="00A97D66"/>
    <w:rsid w:val="00B15294"/>
    <w:rsid w:val="00B9334D"/>
    <w:rsid w:val="00BC2A8F"/>
    <w:rsid w:val="00BD5382"/>
    <w:rsid w:val="00BE36C1"/>
    <w:rsid w:val="00BF0E33"/>
    <w:rsid w:val="00C06C7A"/>
    <w:rsid w:val="00C07D06"/>
    <w:rsid w:val="00C11429"/>
    <w:rsid w:val="00C22CC4"/>
    <w:rsid w:val="00C66601"/>
    <w:rsid w:val="00C94E8B"/>
    <w:rsid w:val="00CC61C3"/>
    <w:rsid w:val="00D03437"/>
    <w:rsid w:val="00D0733D"/>
    <w:rsid w:val="00D47D17"/>
    <w:rsid w:val="00D94358"/>
    <w:rsid w:val="00D9623B"/>
    <w:rsid w:val="00DD6EF5"/>
    <w:rsid w:val="00E360AA"/>
    <w:rsid w:val="00E92827"/>
    <w:rsid w:val="00E92943"/>
    <w:rsid w:val="00EB4E4F"/>
    <w:rsid w:val="00EC6A00"/>
    <w:rsid w:val="00EF6135"/>
    <w:rsid w:val="00F459FC"/>
    <w:rsid w:val="00F47190"/>
    <w:rsid w:val="00F50863"/>
    <w:rsid w:val="00FA5871"/>
    <w:rsid w:val="00FB4EFD"/>
    <w:rsid w:val="00FC4A15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C7B86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39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20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0A4"/>
    <w:rPr>
      <w:rFonts w:ascii="Garamond" w:eastAsia="Times New Roman" w:hAnsi="Garamond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C7B86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39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20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0A4"/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Clenaghan</dc:creator>
  <cp:lastModifiedBy>John Ryan</cp:lastModifiedBy>
  <cp:revision>2</cp:revision>
  <dcterms:created xsi:type="dcterms:W3CDTF">2013-08-19T15:07:00Z</dcterms:created>
  <dcterms:modified xsi:type="dcterms:W3CDTF">2013-08-19T15:07:00Z</dcterms:modified>
</cp:coreProperties>
</file>