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BB6F9" w14:textId="77777777" w:rsidR="005F7924" w:rsidRPr="003973F0" w:rsidRDefault="005F7924" w:rsidP="005F7924">
      <w:pPr>
        <w:rPr>
          <w:rFonts w:cs="Calibri"/>
          <w:b/>
          <w:bCs/>
          <w:color w:val="0B769F" w:themeColor="accent4" w:themeShade="BF"/>
          <w:sz w:val="32"/>
          <w:szCs w:val="32"/>
        </w:rPr>
      </w:pPr>
      <w:r w:rsidRPr="00CD53C7">
        <w:rPr>
          <w:rFonts w:cs="Calibri"/>
          <w:b/>
          <w:bCs/>
          <w:noProof/>
          <w:color w:val="0B769F" w:themeColor="accent4" w:themeShade="BF"/>
          <w:sz w:val="32"/>
          <w:szCs w:val="32"/>
        </w:rPr>
        <mc:AlternateContent>
          <mc:Choice Requires="wps">
            <w:drawing>
              <wp:anchor distT="45720" distB="45720" distL="114300" distR="114300" simplePos="0" relativeHeight="251658240" behindDoc="0" locked="0" layoutInCell="1" allowOverlap="1" wp14:anchorId="3E2A9EF0" wp14:editId="04203C0D">
                <wp:simplePos x="0" y="0"/>
                <wp:positionH relativeFrom="margin">
                  <wp:align>left</wp:align>
                </wp:positionH>
                <wp:positionV relativeFrom="paragraph">
                  <wp:posOffset>6350</wp:posOffset>
                </wp:positionV>
                <wp:extent cx="2298700" cy="3194050"/>
                <wp:effectExtent l="0" t="0" r="25400" b="25400"/>
                <wp:wrapSquare wrapText="bothSides"/>
                <wp:docPr id="5129507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3194050"/>
                        </a:xfrm>
                        <a:prstGeom prst="rect">
                          <a:avLst/>
                        </a:prstGeom>
                        <a:solidFill>
                          <a:srgbClr val="FFFFFF"/>
                        </a:solidFill>
                        <a:ln w="9525">
                          <a:solidFill>
                            <a:srgbClr val="000000"/>
                          </a:solidFill>
                          <a:miter lim="800000"/>
                          <a:headEnd/>
                          <a:tailEnd/>
                        </a:ln>
                      </wps:spPr>
                      <wps:txbx>
                        <w:txbxContent>
                          <w:p w14:paraId="4658FAFD" w14:textId="269FEF7F" w:rsidR="005F7924" w:rsidRDefault="005F7924" w:rsidP="005F7924">
                            <w:pPr>
                              <w:jc w:val="center"/>
                              <w:rPr>
                                <w:rFonts w:cs="Calibri"/>
                                <w:b/>
                                <w:bCs/>
                                <w:color w:val="0B769F" w:themeColor="accent4" w:themeShade="BF"/>
                                <w:sz w:val="32"/>
                                <w:szCs w:val="32"/>
                              </w:rPr>
                            </w:pPr>
                            <w:r w:rsidRPr="00D67A9C">
                              <w:rPr>
                                <w:rFonts w:cs="Calibri"/>
                                <w:b/>
                                <w:bCs/>
                                <w:i/>
                                <w:iCs/>
                                <w:color w:val="0B769F" w:themeColor="accent4" w:themeShade="BF"/>
                                <w:sz w:val="32"/>
                                <w:szCs w:val="32"/>
                              </w:rPr>
                              <w:t>Educating the Heart</w:t>
                            </w:r>
                            <w:r>
                              <w:rPr>
                                <w:rFonts w:cs="Calibri"/>
                                <w:b/>
                                <w:bCs/>
                                <w:color w:val="0B769F" w:themeColor="accent4" w:themeShade="BF"/>
                                <w:sz w:val="32"/>
                                <w:szCs w:val="32"/>
                              </w:rPr>
                              <w:t xml:space="preserve">     </w:t>
                            </w:r>
                            <w:r w:rsidRPr="00894055">
                              <w:rPr>
                                <w:rFonts w:cs="Calibri"/>
                                <w:b/>
                                <w:bCs/>
                                <w:color w:val="0B769F" w:themeColor="accent4" w:themeShade="BF"/>
                                <w:sz w:val="32"/>
                                <w:szCs w:val="32"/>
                              </w:rPr>
                              <w:t>GCE Whole School</w:t>
                            </w:r>
                            <w:r>
                              <w:rPr>
                                <w:rFonts w:cs="Calibri"/>
                                <w:b/>
                                <w:bCs/>
                                <w:color w:val="0B769F" w:themeColor="accent4" w:themeShade="BF"/>
                                <w:sz w:val="32"/>
                                <w:szCs w:val="32"/>
                              </w:rPr>
                              <w:t xml:space="preserve"> </w:t>
                            </w:r>
                            <w:proofErr w:type="spellStart"/>
                            <w:r w:rsidRPr="00894055">
                              <w:rPr>
                                <w:rFonts w:cs="Calibri"/>
                                <w:b/>
                                <w:bCs/>
                                <w:color w:val="0B769F" w:themeColor="accent4" w:themeShade="BF"/>
                                <w:sz w:val="32"/>
                                <w:szCs w:val="32"/>
                              </w:rPr>
                              <w:t>Self</w:t>
                            </w:r>
                            <w:r w:rsidR="002A5C86">
                              <w:rPr>
                                <w:rFonts w:cs="Calibri"/>
                                <w:b/>
                                <w:bCs/>
                                <w:color w:val="0B769F" w:themeColor="accent4" w:themeShade="BF"/>
                                <w:sz w:val="32"/>
                                <w:szCs w:val="32"/>
                              </w:rPr>
                              <w:t xml:space="preserve"> </w:t>
                            </w:r>
                            <w:r w:rsidRPr="00894055">
                              <w:rPr>
                                <w:rFonts w:cs="Calibri"/>
                                <w:b/>
                                <w:bCs/>
                                <w:color w:val="0B769F" w:themeColor="accent4" w:themeShade="BF"/>
                                <w:sz w:val="32"/>
                                <w:szCs w:val="32"/>
                              </w:rPr>
                              <w:t>Assessment</w:t>
                            </w:r>
                            <w:proofErr w:type="spellEnd"/>
                            <w:r w:rsidRPr="00894055">
                              <w:rPr>
                                <w:rFonts w:cs="Calibri"/>
                                <w:b/>
                                <w:bCs/>
                                <w:color w:val="0B769F" w:themeColor="accent4" w:themeShade="BF"/>
                                <w:sz w:val="32"/>
                                <w:szCs w:val="32"/>
                              </w:rPr>
                              <w:t xml:space="preserve"> Tool</w:t>
                            </w:r>
                          </w:p>
                          <w:p w14:paraId="36B36EFB" w14:textId="77777777" w:rsidR="00BD1306" w:rsidRDefault="00BD1306" w:rsidP="005F7924">
                            <w:pPr>
                              <w:jc w:val="center"/>
                              <w:rPr>
                                <w:rFonts w:cs="Calibri"/>
                                <w:b/>
                                <w:bCs/>
                                <w:color w:val="0B769F" w:themeColor="accent4" w:themeShade="BF"/>
                                <w:sz w:val="32"/>
                                <w:szCs w:val="32"/>
                              </w:rPr>
                            </w:pPr>
                          </w:p>
                          <w:p w14:paraId="577417AD" w14:textId="36923E9E" w:rsidR="0019305C" w:rsidRDefault="00354134" w:rsidP="00354134">
                            <w:pPr>
                              <w:jc w:val="center"/>
                              <w:rPr>
                                <w:rFonts w:cs="Calibri"/>
                                <w:b/>
                                <w:bCs/>
                                <w:color w:val="0B769F" w:themeColor="accent4" w:themeShade="BF"/>
                                <w:sz w:val="32"/>
                                <w:szCs w:val="32"/>
                              </w:rPr>
                            </w:pPr>
                            <w:r w:rsidRPr="00D60D96">
                              <w:rPr>
                                <w:b/>
                                <w:bCs/>
                                <w:noProof/>
                                <w:sz w:val="28"/>
                                <w:szCs w:val="28"/>
                                <w:lang w:eastAsia="en-GB"/>
                              </w:rPr>
                              <w:drawing>
                                <wp:inline distT="0" distB="0" distL="0" distR="0" wp14:anchorId="51732033" wp14:editId="48A7184C">
                                  <wp:extent cx="1765300" cy="1587500"/>
                                  <wp:effectExtent l="0" t="0" r="6350" b="0"/>
                                  <wp:docPr id="10" name="Picture 10" descr="A silver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ilver circle with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65300" cy="1587500"/>
                                          </a:xfrm>
                                          <a:prstGeom prst="rect">
                                            <a:avLst/>
                                          </a:prstGeom>
                                        </pic:spPr>
                                      </pic:pic>
                                    </a:graphicData>
                                  </a:graphic>
                                </wp:inline>
                              </w:drawing>
                            </w:r>
                          </w:p>
                          <w:p w14:paraId="7728E1DC" w14:textId="77777777" w:rsidR="005F7924" w:rsidRDefault="005F7924" w:rsidP="005F7924">
                            <w:pPr>
                              <w:rPr>
                                <w:rFonts w:cs="Calibri"/>
                                <w:b/>
                                <w:bCs/>
                                <w:color w:val="0B769F" w:themeColor="accent4" w:themeShade="BF"/>
                                <w:sz w:val="32"/>
                                <w:szCs w:val="32"/>
                              </w:rPr>
                            </w:pPr>
                          </w:p>
                          <w:p w14:paraId="766DAE9A" w14:textId="77777777" w:rsidR="005F7924" w:rsidRDefault="005F7924" w:rsidP="005F7924">
                            <w:pPr>
                              <w:rPr>
                                <w:rFonts w:cs="Calibri"/>
                                <w:b/>
                                <w:bCs/>
                                <w:color w:val="0B769F" w:themeColor="accent4" w:themeShade="BF"/>
                                <w:sz w:val="32"/>
                                <w:szCs w:val="32"/>
                              </w:rPr>
                            </w:pPr>
                            <w:r>
                              <w:rPr>
                                <w:rFonts w:cs="Calibri"/>
                                <w:b/>
                                <w:bCs/>
                                <w:color w:val="0B769F" w:themeColor="accent4" w:themeShade="BF"/>
                                <w:sz w:val="32"/>
                                <w:szCs w:val="32"/>
                              </w:rPr>
                              <w:t xml:space="preserve">       </w:t>
                            </w:r>
                          </w:p>
                          <w:p w14:paraId="68D0498C" w14:textId="77777777" w:rsidR="005F7924" w:rsidRDefault="005F7924" w:rsidP="005F79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2A9EF0" id="_x0000_t202" coordsize="21600,21600" o:spt="202" path="m,l,21600r21600,l21600,xe">
                <v:stroke joinstyle="miter"/>
                <v:path gradientshapeok="t" o:connecttype="rect"/>
              </v:shapetype>
              <v:shape id="Text Box 2" o:spid="_x0000_s1026" type="#_x0000_t202" style="position:absolute;margin-left:0;margin-top:.5pt;width:181pt;height:251.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">
                <v:textbox>
                  <w:txbxContent>
                    <w:p w14:paraId="4658FAFD" w14:textId="269FEF7F" w:rsidR="005F7924" w:rsidRDefault="005F7924" w:rsidP="005F7924">
                      <w:pPr>
                        <w:jc w:val="center"/>
                        <w:rPr>
                          <w:rFonts w:cs="Calibri"/>
                          <w:b/>
                          <w:bCs/>
                          <w:color w:val="0B769F" w:themeColor="accent4" w:themeShade="BF"/>
                          <w:sz w:val="32"/>
                          <w:szCs w:val="32"/>
                        </w:rPr>
                      </w:pPr>
                      <w:r w:rsidRPr="00D67A9C">
                        <w:rPr>
                          <w:rFonts w:cs="Calibri"/>
                          <w:b/>
                          <w:bCs/>
                          <w:i/>
                          <w:iCs/>
                          <w:color w:val="0B769F" w:themeColor="accent4" w:themeShade="BF"/>
                          <w:sz w:val="32"/>
                          <w:szCs w:val="32"/>
                        </w:rPr>
                        <w:t>Educating the Heart</w:t>
                      </w:r>
                      <w:r>
                        <w:rPr>
                          <w:rFonts w:cs="Calibri"/>
                          <w:b/>
                          <w:bCs/>
                          <w:color w:val="0B769F" w:themeColor="accent4" w:themeShade="BF"/>
                          <w:sz w:val="32"/>
                          <w:szCs w:val="32"/>
                        </w:rPr>
                        <w:t xml:space="preserve">     </w:t>
                      </w:r>
                      <w:r w:rsidRPr="00894055">
                        <w:rPr>
                          <w:rFonts w:cs="Calibri"/>
                          <w:b/>
                          <w:bCs/>
                          <w:color w:val="0B769F" w:themeColor="accent4" w:themeShade="BF"/>
                          <w:sz w:val="32"/>
                          <w:szCs w:val="32"/>
                        </w:rPr>
                        <w:t>GCE Whole School</w:t>
                      </w:r>
                      <w:r>
                        <w:rPr>
                          <w:rFonts w:cs="Calibri"/>
                          <w:b/>
                          <w:bCs/>
                          <w:color w:val="0B769F" w:themeColor="accent4" w:themeShade="BF"/>
                          <w:sz w:val="32"/>
                          <w:szCs w:val="32"/>
                        </w:rPr>
                        <w:t xml:space="preserve"> </w:t>
                      </w:r>
                      <w:proofErr w:type="spellStart"/>
                      <w:r w:rsidRPr="00894055">
                        <w:rPr>
                          <w:rFonts w:cs="Calibri"/>
                          <w:b/>
                          <w:bCs/>
                          <w:color w:val="0B769F" w:themeColor="accent4" w:themeShade="BF"/>
                          <w:sz w:val="32"/>
                          <w:szCs w:val="32"/>
                        </w:rPr>
                        <w:t>Self</w:t>
                      </w:r>
                      <w:r w:rsidR="002A5C86">
                        <w:rPr>
                          <w:rFonts w:cs="Calibri"/>
                          <w:b/>
                          <w:bCs/>
                          <w:color w:val="0B769F" w:themeColor="accent4" w:themeShade="BF"/>
                          <w:sz w:val="32"/>
                          <w:szCs w:val="32"/>
                        </w:rPr>
                        <w:t xml:space="preserve"> </w:t>
                      </w:r>
                      <w:r w:rsidRPr="00894055">
                        <w:rPr>
                          <w:rFonts w:cs="Calibri"/>
                          <w:b/>
                          <w:bCs/>
                          <w:color w:val="0B769F" w:themeColor="accent4" w:themeShade="BF"/>
                          <w:sz w:val="32"/>
                          <w:szCs w:val="32"/>
                        </w:rPr>
                        <w:t>Assessment</w:t>
                      </w:r>
                      <w:proofErr w:type="spellEnd"/>
                      <w:r w:rsidRPr="00894055">
                        <w:rPr>
                          <w:rFonts w:cs="Calibri"/>
                          <w:b/>
                          <w:bCs/>
                          <w:color w:val="0B769F" w:themeColor="accent4" w:themeShade="BF"/>
                          <w:sz w:val="32"/>
                          <w:szCs w:val="32"/>
                        </w:rPr>
                        <w:t xml:space="preserve"> Tool</w:t>
                      </w:r>
                    </w:p>
                    <w:p w14:paraId="36B36EFB" w14:textId="77777777" w:rsidR="00BD1306" w:rsidRDefault="00BD1306" w:rsidP="005F7924">
                      <w:pPr>
                        <w:jc w:val="center"/>
                        <w:rPr>
                          <w:rFonts w:cs="Calibri"/>
                          <w:b/>
                          <w:bCs/>
                          <w:color w:val="0B769F" w:themeColor="accent4" w:themeShade="BF"/>
                          <w:sz w:val="32"/>
                          <w:szCs w:val="32"/>
                        </w:rPr>
                      </w:pPr>
                    </w:p>
                    <w:p w14:paraId="577417AD" w14:textId="36923E9E" w:rsidR="0019305C" w:rsidRDefault="00354134" w:rsidP="00354134">
                      <w:pPr>
                        <w:jc w:val="center"/>
                        <w:rPr>
                          <w:rFonts w:cs="Calibri"/>
                          <w:b/>
                          <w:bCs/>
                          <w:color w:val="0B769F" w:themeColor="accent4" w:themeShade="BF"/>
                          <w:sz w:val="32"/>
                          <w:szCs w:val="32"/>
                        </w:rPr>
                      </w:pPr>
                      <w:r w:rsidRPr="00D60D96">
                        <w:rPr>
                          <w:b/>
                          <w:bCs/>
                          <w:noProof/>
                          <w:sz w:val="28"/>
                          <w:szCs w:val="28"/>
                          <w:lang w:eastAsia="en-GB"/>
                        </w:rPr>
                        <w:drawing>
                          <wp:inline distT="0" distB="0" distL="0" distR="0" wp14:anchorId="51732033" wp14:editId="48A7184C">
                            <wp:extent cx="1765300" cy="1587500"/>
                            <wp:effectExtent l="0" t="0" r="6350" b="0"/>
                            <wp:docPr id="10" name="Picture 10" descr="A silver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ilver circle with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65300" cy="1587500"/>
                                    </a:xfrm>
                                    <a:prstGeom prst="rect">
                                      <a:avLst/>
                                    </a:prstGeom>
                                  </pic:spPr>
                                </pic:pic>
                              </a:graphicData>
                            </a:graphic>
                          </wp:inline>
                        </w:drawing>
                      </w:r>
                    </w:p>
                    <w:p w14:paraId="7728E1DC" w14:textId="77777777" w:rsidR="005F7924" w:rsidRDefault="005F7924" w:rsidP="005F7924">
                      <w:pPr>
                        <w:rPr>
                          <w:rFonts w:cs="Calibri"/>
                          <w:b/>
                          <w:bCs/>
                          <w:color w:val="0B769F" w:themeColor="accent4" w:themeShade="BF"/>
                          <w:sz w:val="32"/>
                          <w:szCs w:val="32"/>
                        </w:rPr>
                      </w:pPr>
                    </w:p>
                    <w:p w14:paraId="766DAE9A" w14:textId="77777777" w:rsidR="005F7924" w:rsidRDefault="005F7924" w:rsidP="005F7924">
                      <w:pPr>
                        <w:rPr>
                          <w:rFonts w:cs="Calibri"/>
                          <w:b/>
                          <w:bCs/>
                          <w:color w:val="0B769F" w:themeColor="accent4" w:themeShade="BF"/>
                          <w:sz w:val="32"/>
                          <w:szCs w:val="32"/>
                        </w:rPr>
                      </w:pPr>
                      <w:r>
                        <w:rPr>
                          <w:rFonts w:cs="Calibri"/>
                          <w:b/>
                          <w:bCs/>
                          <w:color w:val="0B769F" w:themeColor="accent4" w:themeShade="BF"/>
                          <w:sz w:val="32"/>
                          <w:szCs w:val="32"/>
                        </w:rPr>
                        <w:t xml:space="preserve">       </w:t>
                      </w:r>
                    </w:p>
                    <w:p w14:paraId="68D0498C" w14:textId="77777777" w:rsidR="005F7924" w:rsidRDefault="005F7924" w:rsidP="005F7924"/>
                  </w:txbxContent>
                </v:textbox>
                <w10:wrap type="square" anchorx="margin"/>
              </v:shape>
            </w:pict>
          </mc:Fallback>
        </mc:AlternateContent>
      </w:r>
      <w:r w:rsidRPr="001A0CD3">
        <w:rPr>
          <w:b/>
          <w:bCs/>
          <w:noProof/>
          <w:sz w:val="24"/>
          <w:szCs w:val="24"/>
        </w:rPr>
        <w:t>Introduction</w:t>
      </w:r>
    </w:p>
    <w:p w14:paraId="2BE7424E" w14:textId="77777777" w:rsidR="005F7924" w:rsidRPr="00A125DF" w:rsidRDefault="005F7924" w:rsidP="005F7924">
      <w:pPr>
        <w:pStyle w:val="NoSpacing"/>
        <w:rPr>
          <w:noProof/>
        </w:rPr>
      </w:pPr>
      <w:r w:rsidRPr="00F87D62">
        <w:rPr>
          <w:i/>
          <w:iCs/>
          <w:noProof/>
        </w:rPr>
        <w:t>Educating the Heart</w:t>
      </w:r>
      <w:r w:rsidRPr="00A125DF">
        <w:rPr>
          <w:noProof/>
        </w:rPr>
        <w:t xml:space="preserve"> is a Global Citizenship Education (GCE) programme developed by Children in Crossfire. Rooted in an ethics of compassion, it aims to foster personal resilience and wellbeing and to equip learners with the knowledge, skills, attitudes and values they need to become critically aware global citizens willing to take positive action to build a more just, peaceful, sustainable and compassionate world.</w:t>
      </w:r>
    </w:p>
    <w:p w14:paraId="61E767A0" w14:textId="77777777" w:rsidR="005F7924" w:rsidRPr="00A125DF" w:rsidRDefault="005F7924" w:rsidP="005F7924">
      <w:pPr>
        <w:pStyle w:val="NoSpacing"/>
        <w:rPr>
          <w:b/>
          <w:bCs/>
          <w:noProof/>
        </w:rPr>
      </w:pPr>
    </w:p>
    <w:p w14:paraId="057F554C" w14:textId="1D24CC86" w:rsidR="005F7924" w:rsidRPr="00A125DF" w:rsidRDefault="005F7924" w:rsidP="005F7924">
      <w:pPr>
        <w:pStyle w:val="NoSpacing"/>
        <w:rPr>
          <w:b/>
          <w:bCs/>
          <w:noProof/>
        </w:rPr>
      </w:pPr>
      <w:r w:rsidRPr="00A125DF">
        <w:rPr>
          <w:b/>
          <w:bCs/>
          <w:noProof/>
        </w:rPr>
        <w:t xml:space="preserve">The purpose of this GCE </w:t>
      </w:r>
      <w:r w:rsidR="00283DBE">
        <w:rPr>
          <w:b/>
          <w:bCs/>
          <w:noProof/>
        </w:rPr>
        <w:t>S</w:t>
      </w:r>
      <w:r w:rsidR="001B4130">
        <w:rPr>
          <w:b/>
          <w:bCs/>
          <w:noProof/>
        </w:rPr>
        <w:t xml:space="preserve">elf </w:t>
      </w:r>
      <w:r w:rsidR="00283DBE">
        <w:rPr>
          <w:b/>
          <w:bCs/>
          <w:noProof/>
        </w:rPr>
        <w:t>A</w:t>
      </w:r>
      <w:r w:rsidR="001B4130">
        <w:rPr>
          <w:b/>
          <w:bCs/>
          <w:noProof/>
        </w:rPr>
        <w:t>ssessment</w:t>
      </w:r>
      <w:r w:rsidRPr="00A125DF">
        <w:rPr>
          <w:b/>
          <w:bCs/>
          <w:noProof/>
        </w:rPr>
        <w:t xml:space="preserve"> </w:t>
      </w:r>
      <w:r w:rsidR="00283DBE">
        <w:rPr>
          <w:b/>
          <w:bCs/>
          <w:noProof/>
        </w:rPr>
        <w:t>T</w:t>
      </w:r>
      <w:r w:rsidRPr="00A125DF">
        <w:rPr>
          <w:b/>
          <w:bCs/>
          <w:noProof/>
        </w:rPr>
        <w:t>ool and how it can assist you</w:t>
      </w:r>
    </w:p>
    <w:p w14:paraId="00F7F4DE" w14:textId="77777777" w:rsidR="005F7924" w:rsidRPr="00A125DF" w:rsidRDefault="005F7924" w:rsidP="005F7924">
      <w:pPr>
        <w:pStyle w:val="NoSpacing"/>
        <w:rPr>
          <w:b/>
          <w:bCs/>
          <w:noProof/>
        </w:rPr>
      </w:pPr>
    </w:p>
    <w:p w14:paraId="43799B3A" w14:textId="62AD78EE" w:rsidR="005F7924" w:rsidRPr="00A125DF" w:rsidRDefault="005F7924" w:rsidP="005F7924">
      <w:pPr>
        <w:pStyle w:val="NoSpacing"/>
        <w:rPr>
          <w:noProof/>
        </w:rPr>
      </w:pPr>
      <w:r w:rsidRPr="00A125DF">
        <w:rPr>
          <w:noProof/>
        </w:rPr>
        <w:t xml:space="preserve">This </w:t>
      </w:r>
      <w:r w:rsidR="00283DBE">
        <w:rPr>
          <w:noProof/>
        </w:rPr>
        <w:t>S</w:t>
      </w:r>
      <w:r w:rsidR="001B4130">
        <w:rPr>
          <w:noProof/>
        </w:rPr>
        <w:t xml:space="preserve">elf </w:t>
      </w:r>
      <w:r w:rsidR="00283DBE">
        <w:rPr>
          <w:noProof/>
        </w:rPr>
        <w:t>A</w:t>
      </w:r>
      <w:r w:rsidR="001B4130">
        <w:rPr>
          <w:noProof/>
        </w:rPr>
        <w:t>ssessment</w:t>
      </w:r>
      <w:r w:rsidRPr="00A125DF">
        <w:rPr>
          <w:noProof/>
        </w:rPr>
        <w:t xml:space="preserve"> </w:t>
      </w:r>
      <w:r w:rsidR="00283DBE">
        <w:rPr>
          <w:noProof/>
        </w:rPr>
        <w:t>T</w:t>
      </w:r>
      <w:r w:rsidRPr="00A125DF">
        <w:rPr>
          <w:noProof/>
        </w:rPr>
        <w:t>ool</w:t>
      </w:r>
      <w:r>
        <w:rPr>
          <w:noProof/>
        </w:rPr>
        <w:t xml:space="preserve"> (SAT)</w:t>
      </w:r>
      <w:r w:rsidRPr="00A125DF">
        <w:rPr>
          <w:noProof/>
        </w:rPr>
        <w:t xml:space="preserve"> is offered to your school as a guidance to support you in navigating your whole school GCE  journey.</w:t>
      </w:r>
      <w:r>
        <w:rPr>
          <w:noProof/>
        </w:rPr>
        <w:t xml:space="preserve"> </w:t>
      </w:r>
      <w:r>
        <w:t xml:space="preserve">It is a tool to help you </w:t>
      </w:r>
      <w:r w:rsidRPr="00654049">
        <w:t>chart a growth pathway, plan actions and activities and build partnership</w:t>
      </w:r>
      <w:r>
        <w:t xml:space="preserve">, as well as to </w:t>
      </w:r>
      <w:r w:rsidRPr="00654049">
        <w:t xml:space="preserve">document progress. </w:t>
      </w:r>
      <w:r w:rsidRPr="00A125DF">
        <w:rPr>
          <w:noProof/>
        </w:rPr>
        <w:t xml:space="preserve">It is intended as: </w:t>
      </w:r>
    </w:p>
    <w:p w14:paraId="2B44CADA" w14:textId="77777777" w:rsidR="005F7924" w:rsidRPr="00A125DF" w:rsidRDefault="005F7924" w:rsidP="005F7924">
      <w:pPr>
        <w:pStyle w:val="NoSpacing"/>
        <w:rPr>
          <w:noProof/>
        </w:rPr>
      </w:pPr>
    </w:p>
    <w:p w14:paraId="493F4337" w14:textId="2060B9EC" w:rsidR="0006770A" w:rsidRPr="0006770A" w:rsidRDefault="008D4B7F" w:rsidP="0076706C">
      <w:pPr>
        <w:pStyle w:val="NoSpacing"/>
        <w:ind w:left="720"/>
      </w:pPr>
      <w:r>
        <w:t xml:space="preserve">- </w:t>
      </w:r>
      <w:r w:rsidR="0006770A" w:rsidRPr="0006770A">
        <w:t xml:space="preserve">a means to </w:t>
      </w:r>
      <w:r w:rsidR="0006770A" w:rsidRPr="0006770A">
        <w:rPr>
          <w:rStyle w:val="Strong"/>
        </w:rPr>
        <w:t>acknowledge and appreciate</w:t>
      </w:r>
      <w:r w:rsidR="0006770A" w:rsidRPr="0006770A">
        <w:t xml:space="preserve"> the valuable work that your school community is already undertaking to foster compassionate global citizenship;</w:t>
      </w:r>
    </w:p>
    <w:p w14:paraId="1B027950" w14:textId="0D05311E" w:rsidR="0006770A" w:rsidRPr="0006770A" w:rsidRDefault="0006770A" w:rsidP="0076706C">
      <w:pPr>
        <w:pStyle w:val="NoSpacing"/>
        <w:ind w:left="720"/>
      </w:pPr>
      <w:r w:rsidRPr="0006770A">
        <w:t xml:space="preserve">- a way to identify and plan the </w:t>
      </w:r>
      <w:r w:rsidRPr="0006770A">
        <w:rPr>
          <w:rStyle w:val="Strong"/>
        </w:rPr>
        <w:t>steps </w:t>
      </w:r>
      <w:r w:rsidRPr="0006770A">
        <w:t xml:space="preserve">your school intends to take </w:t>
      </w:r>
      <w:r w:rsidRPr="0006770A">
        <w:rPr>
          <w:rStyle w:val="Strong"/>
        </w:rPr>
        <w:t>to develop and further integrate</w:t>
      </w:r>
      <w:r w:rsidRPr="0006770A">
        <w:t xml:space="preserve"> this crucial work;</w:t>
      </w:r>
    </w:p>
    <w:p w14:paraId="48F4ADDB" w14:textId="4ABE4424" w:rsidR="0006770A" w:rsidRPr="0006770A" w:rsidRDefault="0006770A" w:rsidP="0076706C">
      <w:pPr>
        <w:pStyle w:val="NoSpacing"/>
        <w:ind w:left="720"/>
      </w:pPr>
      <w:r w:rsidRPr="0006770A">
        <w:t>- a chance to allow your school to contribute to the building and sharing of GCE knowledge and learning and how it can operate at a whole school level.</w:t>
      </w:r>
    </w:p>
    <w:p w14:paraId="7529CAC6" w14:textId="77777777" w:rsidR="005F7924" w:rsidRPr="00A125DF" w:rsidRDefault="005F7924" w:rsidP="005F7924">
      <w:pPr>
        <w:pStyle w:val="NoSpacing"/>
        <w:rPr>
          <w:noProof/>
        </w:rPr>
      </w:pPr>
    </w:p>
    <w:p w14:paraId="5F54FCF9" w14:textId="77777777" w:rsidR="005F7924" w:rsidRPr="00A125DF" w:rsidRDefault="005F7924" w:rsidP="005F7924">
      <w:pPr>
        <w:pStyle w:val="NoSpacing"/>
        <w:rPr>
          <w:noProof/>
        </w:rPr>
      </w:pPr>
      <w:r w:rsidRPr="00A125DF">
        <w:rPr>
          <w:noProof/>
        </w:rPr>
        <w:t xml:space="preserve">The </w:t>
      </w:r>
      <w:r>
        <w:rPr>
          <w:noProof/>
        </w:rPr>
        <w:t>SAT</w:t>
      </w:r>
      <w:r w:rsidRPr="00A125DF">
        <w:rPr>
          <w:noProof/>
        </w:rPr>
        <w:t xml:space="preserve"> tool is </w:t>
      </w:r>
      <w:r w:rsidRPr="00A125DF">
        <w:rPr>
          <w:b/>
          <w:bCs/>
          <w:noProof/>
        </w:rPr>
        <w:t>not</w:t>
      </w:r>
      <w:r w:rsidRPr="00A125DF">
        <w:rPr>
          <w:noProof/>
        </w:rPr>
        <w:t xml:space="preserve"> designed to add an extra burden of work but is rather intended as a guide to help your school record, track and collate its GCE activites in a convenient and collaborative way.</w:t>
      </w:r>
    </w:p>
    <w:p w14:paraId="5A79BDCA" w14:textId="77777777" w:rsidR="005F7924" w:rsidRPr="00A125DF" w:rsidRDefault="005F7924" w:rsidP="005F7924">
      <w:pPr>
        <w:pStyle w:val="NoSpacing"/>
        <w:ind w:left="360"/>
        <w:rPr>
          <w:noProof/>
        </w:rPr>
      </w:pPr>
    </w:p>
    <w:p w14:paraId="0B72C65A" w14:textId="77777777" w:rsidR="005F7924" w:rsidRPr="00A125DF" w:rsidRDefault="005F7924" w:rsidP="005F7924">
      <w:pPr>
        <w:pStyle w:val="NoSpacing"/>
      </w:pPr>
      <w:r>
        <w:rPr>
          <w:noProof/>
        </w:rPr>
        <w:t>It</w:t>
      </w:r>
      <w:r w:rsidRPr="00A125DF">
        <w:rPr>
          <w:noProof/>
        </w:rPr>
        <w:t xml:space="preserve"> is an accompaniment to the booklet entitled ‘</w:t>
      </w:r>
      <w:r w:rsidRPr="00A125DF">
        <w:rPr>
          <w:i/>
          <w:iCs/>
        </w:rPr>
        <w:t>Educating the Heart: A Whole School Approach to Global Citizenship Education &amp; Children in Crossfire’s Compassionate School Award’</w:t>
      </w:r>
      <w:r w:rsidRPr="00A125DF">
        <w:t xml:space="preserve"> which sets out:</w:t>
      </w:r>
    </w:p>
    <w:p w14:paraId="4D30279D" w14:textId="77777777" w:rsidR="005F7924" w:rsidRPr="00A125DF" w:rsidRDefault="005F7924" w:rsidP="005F7924">
      <w:pPr>
        <w:pStyle w:val="NoSpacing"/>
        <w:numPr>
          <w:ilvl w:val="0"/>
          <w:numId w:val="11"/>
        </w:numPr>
      </w:pPr>
      <w:r w:rsidRPr="00A125DF">
        <w:t>Why quality GCE is important;</w:t>
      </w:r>
    </w:p>
    <w:p w14:paraId="4B6C7F5C" w14:textId="77777777" w:rsidR="005F7924" w:rsidRPr="00A125DF" w:rsidRDefault="005F7924" w:rsidP="005F7924">
      <w:pPr>
        <w:pStyle w:val="NoSpacing"/>
        <w:numPr>
          <w:ilvl w:val="0"/>
          <w:numId w:val="11"/>
        </w:numPr>
      </w:pPr>
      <w:r w:rsidRPr="00A125DF">
        <w:t>What GCE offers learners;</w:t>
      </w:r>
    </w:p>
    <w:p w14:paraId="1C5ED7A6" w14:textId="77777777" w:rsidR="005F7924" w:rsidRPr="00A125DF" w:rsidRDefault="005F7924" w:rsidP="005F7924">
      <w:pPr>
        <w:pStyle w:val="NoSpacing"/>
        <w:numPr>
          <w:ilvl w:val="0"/>
          <w:numId w:val="11"/>
        </w:numPr>
      </w:pPr>
      <w:r w:rsidRPr="00A125DF">
        <w:t>What GCE offers educators;</w:t>
      </w:r>
    </w:p>
    <w:p w14:paraId="7D83AC01" w14:textId="77777777" w:rsidR="005F7924" w:rsidRPr="00A125DF" w:rsidRDefault="005F7924" w:rsidP="005F7924">
      <w:pPr>
        <w:pStyle w:val="NoSpacing"/>
        <w:numPr>
          <w:ilvl w:val="0"/>
          <w:numId w:val="11"/>
        </w:numPr>
      </w:pPr>
      <w:r w:rsidRPr="00A125DF">
        <w:t>Why a whole school approach (WSA) to GCE is important;</w:t>
      </w:r>
    </w:p>
    <w:p w14:paraId="3F6AA51D" w14:textId="77777777" w:rsidR="005F7924" w:rsidRPr="00A125DF" w:rsidRDefault="005F7924" w:rsidP="005F7924">
      <w:pPr>
        <w:pStyle w:val="NoSpacing"/>
        <w:numPr>
          <w:ilvl w:val="0"/>
          <w:numId w:val="11"/>
        </w:numPr>
      </w:pPr>
      <w:r w:rsidRPr="00A125DF">
        <w:t>How Children in Crossfire will support a whole school approach to GCE</w:t>
      </w:r>
      <w:r>
        <w:t>;</w:t>
      </w:r>
    </w:p>
    <w:p w14:paraId="794D2206" w14:textId="77777777" w:rsidR="005F7924" w:rsidRPr="00A125DF" w:rsidRDefault="005F7924" w:rsidP="005F7924">
      <w:pPr>
        <w:pStyle w:val="NoSpacing"/>
        <w:numPr>
          <w:ilvl w:val="0"/>
          <w:numId w:val="11"/>
        </w:numPr>
      </w:pPr>
      <w:r w:rsidRPr="00A125DF">
        <w:t>How GCE can be embedded across the five key areas of school life including:</w:t>
      </w:r>
    </w:p>
    <w:p w14:paraId="1F1F2DE1" w14:textId="77777777" w:rsidR="005F7924" w:rsidRDefault="005F7924" w:rsidP="005F7924">
      <w:pPr>
        <w:pStyle w:val="NoSpacing"/>
        <w:rPr>
          <w:noProof/>
          <w:sz w:val="24"/>
          <w:szCs w:val="24"/>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634"/>
      </w:tblGrid>
      <w:tr w:rsidR="005F7924" w:rsidRPr="00BA187A" w14:paraId="651448D3" w14:textId="77777777">
        <w:trPr>
          <w:trHeight w:val="300"/>
          <w:jc w:val="center"/>
        </w:trPr>
        <w:tc>
          <w:tcPr>
            <w:tcW w:w="6634" w:type="dxa"/>
            <w:tcBorders>
              <w:top w:val="single" w:sz="8" w:space="0" w:color="auto"/>
              <w:left w:val="single" w:sz="8" w:space="0" w:color="auto"/>
              <w:bottom w:val="single" w:sz="8" w:space="0" w:color="auto"/>
              <w:right w:val="single" w:sz="8" w:space="0" w:color="auto"/>
            </w:tcBorders>
            <w:shd w:val="clear" w:color="auto" w:fill="B3E5A1" w:themeFill="accent6" w:themeFillTint="66"/>
          </w:tcPr>
          <w:p w14:paraId="0A2FC138" w14:textId="77777777" w:rsidR="005F7924" w:rsidRPr="00BA187A" w:rsidRDefault="005F7924">
            <w:pPr>
              <w:spacing w:after="0"/>
              <w:jc w:val="center"/>
              <w:rPr>
                <w:rFonts w:eastAsiaTheme="minorEastAsia"/>
                <w:b/>
                <w:bCs/>
                <w:color w:val="000000" w:themeColor="text1"/>
                <w:lang w:val="en-US"/>
              </w:rPr>
            </w:pPr>
            <w:r w:rsidRPr="00BA187A">
              <w:rPr>
                <w:rFonts w:eastAsiaTheme="minorEastAsia"/>
                <w:b/>
                <w:bCs/>
                <w:color w:val="000000" w:themeColor="text1"/>
                <w:lang w:val="en-US"/>
              </w:rPr>
              <w:t>A Whole School Approach to GCE</w:t>
            </w:r>
          </w:p>
        </w:tc>
      </w:tr>
      <w:tr w:rsidR="005F7924" w:rsidRPr="00BA187A" w14:paraId="23CF8091" w14:textId="77777777">
        <w:trPr>
          <w:trHeight w:val="300"/>
          <w:jc w:val="center"/>
        </w:trPr>
        <w:tc>
          <w:tcPr>
            <w:tcW w:w="6634" w:type="dxa"/>
            <w:tcBorders>
              <w:top w:val="single" w:sz="8" w:space="0" w:color="auto"/>
              <w:left w:val="single" w:sz="8" w:space="0" w:color="auto"/>
              <w:bottom w:val="single" w:sz="8" w:space="0" w:color="auto"/>
              <w:right w:val="single" w:sz="8" w:space="0" w:color="auto"/>
            </w:tcBorders>
            <w:shd w:val="clear" w:color="auto" w:fill="DAE9F7" w:themeFill="text2" w:themeFillTint="1A"/>
          </w:tcPr>
          <w:p w14:paraId="563AAB6E" w14:textId="77777777" w:rsidR="005F7924" w:rsidRPr="00BA187A" w:rsidRDefault="005F7924">
            <w:pPr>
              <w:pStyle w:val="ListParagraph"/>
              <w:numPr>
                <w:ilvl w:val="0"/>
                <w:numId w:val="2"/>
              </w:numPr>
              <w:spacing w:after="0"/>
              <w:rPr>
                <w:rFonts w:eastAsiaTheme="minorEastAsia"/>
                <w:color w:val="000000" w:themeColor="text1"/>
                <w:lang w:val="en-US"/>
              </w:rPr>
            </w:pPr>
            <w:r w:rsidRPr="00BA187A">
              <w:rPr>
                <w:rFonts w:eastAsiaTheme="minorEastAsia"/>
                <w:color w:val="000000" w:themeColor="text1"/>
                <w:lang w:val="en-US"/>
              </w:rPr>
              <w:t>School Leadership and Policies</w:t>
            </w:r>
          </w:p>
        </w:tc>
      </w:tr>
      <w:tr w:rsidR="005F7924" w:rsidRPr="00BA187A" w14:paraId="64148BAA" w14:textId="77777777">
        <w:trPr>
          <w:trHeight w:val="300"/>
          <w:jc w:val="center"/>
        </w:trPr>
        <w:tc>
          <w:tcPr>
            <w:tcW w:w="6634" w:type="dxa"/>
            <w:tcBorders>
              <w:top w:val="single" w:sz="8" w:space="0" w:color="auto"/>
              <w:left w:val="single" w:sz="8" w:space="0" w:color="auto"/>
              <w:bottom w:val="single" w:sz="8" w:space="0" w:color="auto"/>
              <w:right w:val="single" w:sz="8" w:space="0" w:color="auto"/>
            </w:tcBorders>
            <w:shd w:val="clear" w:color="auto" w:fill="A5C9EB" w:themeFill="text2" w:themeFillTint="40"/>
          </w:tcPr>
          <w:p w14:paraId="6A83F9D7" w14:textId="77777777" w:rsidR="005F7924" w:rsidRPr="00BA187A" w:rsidRDefault="005F7924">
            <w:pPr>
              <w:pStyle w:val="ListParagraph"/>
              <w:numPr>
                <w:ilvl w:val="0"/>
                <w:numId w:val="2"/>
              </w:numPr>
              <w:spacing w:after="0"/>
              <w:rPr>
                <w:rFonts w:eastAsiaTheme="minorEastAsia"/>
                <w:color w:val="000000" w:themeColor="text1"/>
                <w:lang w:val="en-US"/>
              </w:rPr>
            </w:pPr>
            <w:r w:rsidRPr="00BA187A">
              <w:rPr>
                <w:rFonts w:eastAsiaTheme="minorEastAsia"/>
                <w:color w:val="000000" w:themeColor="text1"/>
                <w:lang w:val="en-US"/>
              </w:rPr>
              <w:t>Curriculum and Teaching</w:t>
            </w:r>
          </w:p>
        </w:tc>
      </w:tr>
      <w:tr w:rsidR="005F7924" w:rsidRPr="00BA187A" w14:paraId="1D7539FF" w14:textId="77777777">
        <w:trPr>
          <w:trHeight w:val="300"/>
          <w:jc w:val="center"/>
        </w:trPr>
        <w:tc>
          <w:tcPr>
            <w:tcW w:w="6634" w:type="dxa"/>
            <w:tcBorders>
              <w:top w:val="single" w:sz="8" w:space="0" w:color="auto"/>
              <w:left w:val="single" w:sz="8" w:space="0" w:color="auto"/>
              <w:bottom w:val="single" w:sz="8" w:space="0" w:color="auto"/>
              <w:right w:val="single" w:sz="8" w:space="0" w:color="auto"/>
            </w:tcBorders>
            <w:shd w:val="clear" w:color="auto" w:fill="83CAEB" w:themeFill="accent1" w:themeFillTint="66"/>
          </w:tcPr>
          <w:p w14:paraId="033EDB71" w14:textId="77777777" w:rsidR="005F7924" w:rsidRPr="00BA187A" w:rsidRDefault="005F7924">
            <w:pPr>
              <w:pStyle w:val="ListParagraph"/>
              <w:numPr>
                <w:ilvl w:val="0"/>
                <w:numId w:val="2"/>
              </w:numPr>
              <w:spacing w:after="0"/>
              <w:rPr>
                <w:rFonts w:eastAsiaTheme="minorEastAsia"/>
                <w:color w:val="000000" w:themeColor="text1"/>
                <w:lang w:val="en-US"/>
              </w:rPr>
            </w:pPr>
            <w:r w:rsidRPr="00BA187A">
              <w:rPr>
                <w:rFonts w:eastAsiaTheme="minorEastAsia"/>
                <w:color w:val="000000" w:themeColor="text1"/>
              </w:rPr>
              <w:t>Pupil/Student Involvement</w:t>
            </w:r>
            <w:r w:rsidRPr="00BA187A">
              <w:rPr>
                <w:rFonts w:eastAsiaTheme="minorEastAsia"/>
                <w:color w:val="000000" w:themeColor="text1"/>
                <w:lang w:val="en-US"/>
              </w:rPr>
              <w:t xml:space="preserve"> </w:t>
            </w:r>
          </w:p>
        </w:tc>
      </w:tr>
      <w:tr w:rsidR="005F7924" w:rsidRPr="00BA187A" w14:paraId="4036EF85" w14:textId="77777777">
        <w:trPr>
          <w:trHeight w:val="300"/>
          <w:jc w:val="center"/>
        </w:trPr>
        <w:tc>
          <w:tcPr>
            <w:tcW w:w="6634" w:type="dxa"/>
            <w:tcBorders>
              <w:top w:val="single" w:sz="8" w:space="0" w:color="auto"/>
              <w:left w:val="single" w:sz="8" w:space="0" w:color="auto"/>
              <w:bottom w:val="single" w:sz="8" w:space="0" w:color="auto"/>
              <w:right w:val="single" w:sz="8" w:space="0" w:color="auto"/>
            </w:tcBorders>
            <w:shd w:val="clear" w:color="auto" w:fill="45B0E1" w:themeFill="accent1" w:themeFillTint="99"/>
          </w:tcPr>
          <w:p w14:paraId="353EAB1B" w14:textId="77777777" w:rsidR="005F7924" w:rsidRPr="00BA187A" w:rsidRDefault="005F7924">
            <w:pPr>
              <w:pStyle w:val="ListParagraph"/>
              <w:numPr>
                <w:ilvl w:val="0"/>
                <w:numId w:val="2"/>
              </w:numPr>
              <w:spacing w:after="0"/>
              <w:rPr>
                <w:rFonts w:eastAsiaTheme="minorEastAsia"/>
                <w:color w:val="000000" w:themeColor="text1"/>
                <w:lang w:val="en-US"/>
              </w:rPr>
            </w:pPr>
            <w:r w:rsidRPr="00BA187A">
              <w:rPr>
                <w:rFonts w:eastAsiaTheme="minorEastAsia"/>
                <w:color w:val="000000" w:themeColor="text1"/>
              </w:rPr>
              <w:t>Extra-Curricular Activities</w:t>
            </w:r>
            <w:r w:rsidRPr="00BA187A">
              <w:rPr>
                <w:rFonts w:eastAsiaTheme="minorEastAsia"/>
                <w:color w:val="000000" w:themeColor="text1"/>
                <w:lang w:val="en-US"/>
              </w:rPr>
              <w:t xml:space="preserve"> </w:t>
            </w:r>
          </w:p>
        </w:tc>
      </w:tr>
      <w:tr w:rsidR="005F7924" w:rsidRPr="00BA187A" w14:paraId="1BBF1C0C" w14:textId="77777777">
        <w:trPr>
          <w:trHeight w:val="300"/>
          <w:jc w:val="center"/>
        </w:trPr>
        <w:tc>
          <w:tcPr>
            <w:tcW w:w="6634" w:type="dxa"/>
            <w:tcBorders>
              <w:top w:val="single" w:sz="8" w:space="0" w:color="auto"/>
              <w:left w:val="single" w:sz="8" w:space="0" w:color="auto"/>
              <w:bottom w:val="single" w:sz="8" w:space="0" w:color="auto"/>
              <w:right w:val="single" w:sz="8" w:space="0" w:color="auto"/>
            </w:tcBorders>
            <w:shd w:val="clear" w:color="auto" w:fill="4C94D8" w:themeFill="text2" w:themeFillTint="80"/>
          </w:tcPr>
          <w:p w14:paraId="168F8A73" w14:textId="77777777" w:rsidR="005F7924" w:rsidRPr="00BA187A" w:rsidRDefault="005F7924">
            <w:pPr>
              <w:pStyle w:val="ListParagraph"/>
              <w:numPr>
                <w:ilvl w:val="0"/>
                <w:numId w:val="2"/>
              </w:numPr>
              <w:spacing w:after="0"/>
              <w:rPr>
                <w:rFonts w:ascii="Aptos" w:eastAsia="Aptos" w:hAnsi="Aptos" w:cs="Aptos"/>
                <w:color w:val="000000" w:themeColor="text1"/>
                <w:lang w:val="en-US"/>
              </w:rPr>
            </w:pPr>
            <w:r w:rsidRPr="00BA187A">
              <w:rPr>
                <w:rFonts w:ascii="Aptos" w:eastAsia="Aptos" w:hAnsi="Aptos" w:cs="Aptos"/>
                <w:color w:val="000000" w:themeColor="text1"/>
              </w:rPr>
              <w:t>Parent/Guardian and Community Engagement</w:t>
            </w:r>
          </w:p>
        </w:tc>
      </w:tr>
    </w:tbl>
    <w:p w14:paraId="0DA3A9AA" w14:textId="77777777" w:rsidR="005F7924" w:rsidRDefault="005F7924" w:rsidP="005F7924">
      <w:pPr>
        <w:pStyle w:val="NoSpacing"/>
        <w:rPr>
          <w:noProof/>
          <w:sz w:val="24"/>
          <w:szCs w:val="24"/>
        </w:rPr>
      </w:pPr>
    </w:p>
    <w:p w14:paraId="5AB0A62A" w14:textId="77777777" w:rsidR="005F7924" w:rsidRDefault="005F7924" w:rsidP="005F7924">
      <w:pPr>
        <w:rPr>
          <w:b/>
          <w:bCs/>
          <w:noProof/>
          <w:sz w:val="24"/>
          <w:szCs w:val="24"/>
        </w:rPr>
      </w:pPr>
    </w:p>
    <w:p w14:paraId="45E37711" w14:textId="77777777" w:rsidR="005F7924" w:rsidRPr="00B227D3" w:rsidRDefault="005F7924" w:rsidP="005F7924">
      <w:pPr>
        <w:rPr>
          <w:b/>
          <w:bCs/>
          <w:noProof/>
          <w:sz w:val="24"/>
          <w:szCs w:val="24"/>
        </w:rPr>
      </w:pPr>
      <w:r w:rsidRPr="00B227D3">
        <w:rPr>
          <w:b/>
          <w:bCs/>
          <w:noProof/>
          <w:sz w:val="24"/>
          <w:szCs w:val="24"/>
        </w:rPr>
        <w:lastRenderedPageBreak/>
        <w:t xml:space="preserve">The Compassionate School Award </w:t>
      </w:r>
    </w:p>
    <w:p w14:paraId="425BB0E6" w14:textId="30A84B8F" w:rsidR="005F7924" w:rsidRPr="00A125DF" w:rsidRDefault="005F7924" w:rsidP="005F7924">
      <w:pPr>
        <w:rPr>
          <w:rFonts w:cs="Calibri"/>
          <w:i/>
          <w:iCs/>
        </w:rPr>
      </w:pPr>
      <w:r w:rsidRPr="00A125DF">
        <w:rPr>
          <w:noProof/>
        </w:rPr>
        <w:t xml:space="preserve">The aforementioned booklet also provides a set of criteria to assist your school in working towards Children in Crossfire’s </w:t>
      </w:r>
      <w:r w:rsidRPr="00A125DF">
        <w:rPr>
          <w:i/>
          <w:iCs/>
          <w:noProof/>
        </w:rPr>
        <w:t>Compassionate School Award</w:t>
      </w:r>
      <w:r w:rsidRPr="00A125DF">
        <w:rPr>
          <w:noProof/>
        </w:rPr>
        <w:t xml:space="preserve"> (CSA). This Award consists of  three levels including Bronze, Silver and Gold. </w:t>
      </w:r>
      <w:r w:rsidRPr="00A125DF">
        <w:rPr>
          <w:rFonts w:cs="Calibri"/>
          <w:i/>
          <w:iCs/>
        </w:rPr>
        <w:t xml:space="preserve">This </w:t>
      </w:r>
      <w:r>
        <w:rPr>
          <w:rFonts w:cs="Calibri"/>
          <w:i/>
          <w:iCs/>
        </w:rPr>
        <w:t>SAT</w:t>
      </w:r>
      <w:r w:rsidRPr="00A125DF">
        <w:rPr>
          <w:rFonts w:cs="Calibri"/>
          <w:i/>
          <w:iCs/>
        </w:rPr>
        <w:t xml:space="preserve"> tool relates to the </w:t>
      </w:r>
      <w:r w:rsidR="008A1051">
        <w:rPr>
          <w:rFonts w:cs="Calibri"/>
          <w:i/>
          <w:iCs/>
        </w:rPr>
        <w:t>Silver</w:t>
      </w:r>
      <w:r w:rsidRPr="00A125DF">
        <w:rPr>
          <w:rFonts w:cs="Calibri"/>
          <w:i/>
          <w:iCs/>
        </w:rPr>
        <w:t xml:space="preserve"> level of the CSA.</w:t>
      </w:r>
    </w:p>
    <w:p w14:paraId="529E4CB5" w14:textId="77777777" w:rsidR="005F7924" w:rsidRPr="00A125DF" w:rsidRDefault="005F7924" w:rsidP="005F7924">
      <w:pPr>
        <w:rPr>
          <w:noProof/>
        </w:rPr>
      </w:pPr>
      <w:r w:rsidRPr="00A125DF">
        <w:rPr>
          <w:noProof/>
        </w:rPr>
        <w:t xml:space="preserve">Each of the levels is structured to help your school undertake the whole school GCE journey at a pace which suits your individual circumstances. </w:t>
      </w:r>
    </w:p>
    <w:p w14:paraId="1DF19DD6" w14:textId="57681E05" w:rsidR="005F7924" w:rsidRPr="00A125DF" w:rsidRDefault="005F7924" w:rsidP="005F7924">
      <w:pPr>
        <w:rPr>
          <w:rFonts w:cs="Calibri"/>
          <w:i/>
          <w:iCs/>
        </w:rPr>
      </w:pPr>
      <w:r w:rsidRPr="00A125DF">
        <w:rPr>
          <w:noProof/>
        </w:rPr>
        <w:t xml:space="preserve">As indicated, among the Award’s underpinning values is appreciation of the GCE that is being developed and nurtured </w:t>
      </w:r>
      <w:r w:rsidRPr="00A125DF">
        <w:rPr>
          <w:rFonts w:cs="Calibri"/>
        </w:rPr>
        <w:t xml:space="preserve">across the five areas of school life. It is not designed </w:t>
      </w:r>
      <w:r w:rsidRPr="00A125DF">
        <w:rPr>
          <w:noProof/>
        </w:rPr>
        <w:t xml:space="preserve"> as a competition within or between schools and </w:t>
      </w:r>
      <w:r w:rsidRPr="00A125DF">
        <w:rPr>
          <w:rFonts w:cs="Calibri"/>
        </w:rPr>
        <w:t xml:space="preserve">what moves a school from Silver to Gold is simply about further embedding similar GCE concepts or activities in an incremental way over time. </w:t>
      </w:r>
    </w:p>
    <w:p w14:paraId="5940EBAA" w14:textId="2837301F" w:rsidR="005F7924" w:rsidRDefault="005F7924" w:rsidP="005F7924">
      <w:pPr>
        <w:pStyle w:val="NoSpacing"/>
        <w:rPr>
          <w:b/>
          <w:bCs/>
          <w:noProof/>
          <w:sz w:val="24"/>
          <w:szCs w:val="24"/>
        </w:rPr>
      </w:pPr>
      <w:r>
        <w:rPr>
          <w:b/>
          <w:bCs/>
          <w:noProof/>
          <w:sz w:val="24"/>
          <w:szCs w:val="24"/>
        </w:rPr>
        <w:t xml:space="preserve">How the </w:t>
      </w:r>
      <w:r w:rsidR="001B4130">
        <w:rPr>
          <w:b/>
          <w:bCs/>
          <w:noProof/>
          <w:sz w:val="24"/>
          <w:szCs w:val="24"/>
        </w:rPr>
        <w:t>self assessment</w:t>
      </w:r>
      <w:r>
        <w:rPr>
          <w:b/>
          <w:bCs/>
          <w:noProof/>
          <w:sz w:val="24"/>
          <w:szCs w:val="24"/>
        </w:rPr>
        <w:t xml:space="preserve"> tool is structured and who should complete it</w:t>
      </w:r>
    </w:p>
    <w:p w14:paraId="2A9DB931" w14:textId="77777777" w:rsidR="005F7924" w:rsidRDefault="005F7924" w:rsidP="005F7924">
      <w:pPr>
        <w:pStyle w:val="NoSpacing"/>
      </w:pPr>
    </w:p>
    <w:p w14:paraId="7FD65DDF" w14:textId="77777777" w:rsidR="005F7924" w:rsidRPr="00A125DF" w:rsidRDefault="005F7924" w:rsidP="005F7924">
      <w:r w:rsidRPr="00A125DF">
        <w:t xml:space="preserve">Below you will see that each of the five areas of school life has a short set of questions which mirror the criteria for the WSA and </w:t>
      </w:r>
      <w:r w:rsidRPr="00A125DF">
        <w:rPr>
          <w:i/>
          <w:iCs/>
        </w:rPr>
        <w:t>Compassionate School Award</w:t>
      </w:r>
      <w:r w:rsidRPr="00A125DF">
        <w:t>. </w:t>
      </w:r>
    </w:p>
    <w:p w14:paraId="5DDC2261" w14:textId="77777777" w:rsidR="005F7924" w:rsidRPr="00A125DF" w:rsidRDefault="005F7924" w:rsidP="005F7924">
      <w:pPr>
        <w:rPr>
          <w:b/>
          <w:bCs/>
        </w:rPr>
      </w:pPr>
      <w:r w:rsidRPr="00A125DF">
        <w:t xml:space="preserve">It is envisaged that the school principal or a representative of the school leadership team would complete the first set of questions on </w:t>
      </w:r>
      <w:r w:rsidRPr="00A125DF">
        <w:rPr>
          <w:b/>
          <w:bCs/>
        </w:rPr>
        <w:t>‘School Leadership and Policies’</w:t>
      </w:r>
      <w:r w:rsidRPr="00A125DF">
        <w:t xml:space="preserve">. </w:t>
      </w:r>
    </w:p>
    <w:p w14:paraId="611FD281" w14:textId="77777777" w:rsidR="005F7924" w:rsidRPr="00A125DF" w:rsidRDefault="005F7924" w:rsidP="005F7924">
      <w:r w:rsidRPr="00A125DF">
        <w:t xml:space="preserve">Similarly, the teacher (or a group of teachers, depending on the size of the school and the Award level) would complete the </w:t>
      </w:r>
      <w:r w:rsidRPr="00A125DF">
        <w:rPr>
          <w:b/>
          <w:bCs/>
        </w:rPr>
        <w:t>‘Curriculum and Teaching’</w:t>
      </w:r>
      <w:r w:rsidRPr="00A125DF">
        <w:t xml:space="preserve"> section, focusing primarily on their own classroom practice and on the GCE content and active-learning methodologies they incorporate into their teaching. </w:t>
      </w:r>
    </w:p>
    <w:p w14:paraId="1CDB94F4" w14:textId="77777777" w:rsidR="005F7924" w:rsidRPr="00A125DF" w:rsidRDefault="005F7924" w:rsidP="005F7924">
      <w:r>
        <w:t xml:space="preserve">The same teacher or teachers would also complete the section on </w:t>
      </w:r>
      <w:r w:rsidRPr="5BF1098F">
        <w:rPr>
          <w:b/>
          <w:bCs/>
        </w:rPr>
        <w:t>‘Pupil/Student Involvement’</w:t>
      </w:r>
      <w:r>
        <w:t xml:space="preserve">, this time concentrating on assessment for and of learning of the GCE content or </w:t>
      </w:r>
      <w:r w:rsidRPr="00C7791A">
        <w:t>classroom activity which is focused on under ‘</w:t>
      </w:r>
      <w:r w:rsidRPr="00C7791A">
        <w:rPr>
          <w:b/>
          <w:bCs/>
        </w:rPr>
        <w:t>Curriculum and Teaching’</w:t>
      </w:r>
      <w:r w:rsidRPr="00C7791A">
        <w:t xml:space="preserve">, showing the outcomes for students which teachers naturally track in their teaching. </w:t>
      </w:r>
    </w:p>
    <w:p w14:paraId="2EEE124F" w14:textId="77777777" w:rsidR="005F7924" w:rsidRPr="00A125DF" w:rsidRDefault="005F7924" w:rsidP="005F7924">
      <w:pPr>
        <w:pStyle w:val="NoSpacing"/>
        <w:rPr>
          <w:b/>
          <w:bCs/>
          <w:noProof/>
        </w:rPr>
      </w:pPr>
      <w:r w:rsidRPr="00A125DF">
        <w:rPr>
          <w:noProof/>
        </w:rPr>
        <w:t xml:space="preserve">It is envisaged that the Chairperson or other delegated members of the GCE Support  Group would complete the sections on </w:t>
      </w:r>
      <w:r w:rsidRPr="00A125DF">
        <w:rPr>
          <w:b/>
          <w:bCs/>
          <w:noProof/>
        </w:rPr>
        <w:t>‘Extra-Curricular Activities’</w:t>
      </w:r>
      <w:r w:rsidRPr="00A125DF">
        <w:rPr>
          <w:noProof/>
        </w:rPr>
        <w:t xml:space="preserve"> and </w:t>
      </w:r>
      <w:r w:rsidRPr="00A125DF">
        <w:rPr>
          <w:b/>
          <w:bCs/>
          <w:noProof/>
        </w:rPr>
        <w:t>‘Parent/Guardian and Community Engagement’</w:t>
      </w:r>
      <w:r w:rsidRPr="00A125DF">
        <w:rPr>
          <w:noProof/>
        </w:rPr>
        <w:t>.</w:t>
      </w:r>
    </w:p>
    <w:p w14:paraId="7E4126FA" w14:textId="77777777" w:rsidR="005F7924" w:rsidRPr="00A125DF" w:rsidRDefault="005F7924" w:rsidP="005F7924">
      <w:pPr>
        <w:pStyle w:val="NoSpacing"/>
        <w:rPr>
          <w:b/>
          <w:bCs/>
          <w:noProof/>
        </w:rPr>
      </w:pPr>
    </w:p>
    <w:p w14:paraId="24815390" w14:textId="77777777" w:rsidR="005F7924" w:rsidRPr="00A125DF" w:rsidRDefault="005F7924" w:rsidP="005F7924">
      <w:pPr>
        <w:pStyle w:val="NoSpacing"/>
        <w:rPr>
          <w:noProof/>
        </w:rPr>
      </w:pPr>
      <w:r w:rsidRPr="00A125DF">
        <w:rPr>
          <w:noProof/>
        </w:rPr>
        <w:t xml:space="preserve">It is hoped that by involving a number of people in completing the </w:t>
      </w:r>
      <w:r>
        <w:rPr>
          <w:noProof/>
        </w:rPr>
        <w:t>SAT</w:t>
      </w:r>
      <w:r w:rsidRPr="00A125DF">
        <w:rPr>
          <w:noProof/>
        </w:rPr>
        <w:t xml:space="preserve">, the process will be manageable and proportionate and.the collaborative focus of the </w:t>
      </w:r>
      <w:r>
        <w:rPr>
          <w:noProof/>
        </w:rPr>
        <w:t>whole school journey</w:t>
      </w:r>
      <w:r w:rsidRPr="00A125DF">
        <w:rPr>
          <w:noProof/>
        </w:rPr>
        <w:t xml:space="preserve"> will be reinforced.</w:t>
      </w:r>
    </w:p>
    <w:p w14:paraId="106F6FD7" w14:textId="77777777" w:rsidR="005F7924" w:rsidRDefault="005F7924" w:rsidP="005F7924">
      <w:pPr>
        <w:pStyle w:val="NoSpacing"/>
        <w:rPr>
          <w:noProof/>
          <w:sz w:val="24"/>
          <w:szCs w:val="24"/>
        </w:rPr>
      </w:pPr>
    </w:p>
    <w:p w14:paraId="1E224B3F" w14:textId="2A8C0FCF" w:rsidR="005F7924" w:rsidRPr="00283DBE" w:rsidRDefault="005F7924" w:rsidP="005F7924">
      <w:pPr>
        <w:pStyle w:val="NoSpacing"/>
      </w:pPr>
      <w:r w:rsidRPr="00283DBE">
        <w:rPr>
          <w:noProof/>
        </w:rPr>
        <w:t>This noted, the above suggestions are not prescriptive and schools are free to complete the SAT according to their own circumstances and capacities. Any questions regarding assessment completion are most welcome and we are very happpy to assist you with your queries and to hear of your experience of using the tool. We also invite your</w:t>
      </w:r>
      <w:r w:rsidRPr="00283DBE">
        <w:t xml:space="preserve"> recommendations for any adjustments you feel may be beneficial to facilitate a convenient </w:t>
      </w:r>
      <w:r w:rsidR="001B4130" w:rsidRPr="00283DBE">
        <w:t>self assessment</w:t>
      </w:r>
      <w:r w:rsidRPr="00283DBE">
        <w:t xml:space="preserve"> process. </w:t>
      </w:r>
    </w:p>
    <w:p w14:paraId="24AD75F2" w14:textId="77777777" w:rsidR="005F7924" w:rsidRPr="00283DBE" w:rsidRDefault="005F7924" w:rsidP="005F7924">
      <w:pPr>
        <w:pStyle w:val="NoSpacing"/>
      </w:pPr>
    </w:p>
    <w:p w14:paraId="2D929863" w14:textId="77777777" w:rsidR="005F7924" w:rsidRPr="00283DBE" w:rsidRDefault="005F7924" w:rsidP="005F7924">
      <w:pPr>
        <w:pStyle w:val="NoSpacing"/>
        <w:rPr>
          <w:noProof/>
        </w:rPr>
      </w:pPr>
      <w:r w:rsidRPr="00283DBE">
        <w:rPr>
          <w:noProof/>
        </w:rPr>
        <w:t>If you would like to contact the members of Children in Crossfire’s GCE team, you can reach them by contacting:</w:t>
      </w:r>
    </w:p>
    <w:p w14:paraId="6BECCEC7" w14:textId="77777777" w:rsidR="005F7924" w:rsidRPr="00A125DF" w:rsidRDefault="005F7924" w:rsidP="005F7924">
      <w:pPr>
        <w:pStyle w:val="NoSpacing"/>
        <w:rPr>
          <w:noProof/>
        </w:rPr>
      </w:pPr>
    </w:p>
    <w:p w14:paraId="76C586B3" w14:textId="77777777" w:rsidR="005F7924" w:rsidRPr="00C7791A" w:rsidRDefault="005F7924" w:rsidP="005F7924">
      <w:pPr>
        <w:pStyle w:val="NoSpacing"/>
        <w:rPr>
          <w:noProof/>
        </w:rPr>
      </w:pPr>
      <w:r w:rsidRPr="00C7791A">
        <w:rPr>
          <w:noProof/>
        </w:rPr>
        <w:t>Lynda Toye, GCE Programme Officer</w:t>
      </w:r>
    </w:p>
    <w:p w14:paraId="12CD7C23" w14:textId="77777777" w:rsidR="005F7924" w:rsidRPr="00EC5A83" w:rsidRDefault="005F7924" w:rsidP="005F7924">
      <w:pPr>
        <w:pStyle w:val="NoSpacing"/>
        <w:rPr>
          <w:noProof/>
          <w:highlight w:val="yellow"/>
        </w:rPr>
      </w:pPr>
      <w:r w:rsidRPr="00C7791A">
        <w:rPr>
          <w:noProof/>
        </w:rPr>
        <w:t xml:space="preserve">Email: </w:t>
      </w:r>
      <w:hyperlink r:id="rId11">
        <w:r w:rsidRPr="00C7791A">
          <w:rPr>
            <w:rStyle w:val="Hyperlink"/>
            <w:noProof/>
          </w:rPr>
          <w:t>lynda.toye@childrenincrossfire.org</w:t>
        </w:r>
      </w:hyperlink>
      <w:r>
        <w:tab/>
      </w:r>
      <w:r>
        <w:tab/>
      </w:r>
      <w:r>
        <w:tab/>
      </w:r>
      <w:r>
        <w:tab/>
      </w:r>
      <w:r>
        <w:tab/>
      </w:r>
      <w:r w:rsidRPr="00C7791A">
        <w:rPr>
          <w:noProof/>
        </w:rPr>
        <w:t>Tel: 028 71 269898</w:t>
      </w:r>
    </w:p>
    <w:p w14:paraId="1D21B020" w14:textId="77777777" w:rsidR="001F72D8" w:rsidRDefault="001F72D8" w:rsidP="005F7924">
      <w:pPr>
        <w:pStyle w:val="NoSpacing"/>
        <w:rPr>
          <w:b/>
          <w:bCs/>
          <w:noProof/>
          <w:sz w:val="24"/>
          <w:szCs w:val="24"/>
        </w:rPr>
      </w:pPr>
    </w:p>
    <w:p w14:paraId="187AE0AE" w14:textId="77777777" w:rsidR="001F72D8" w:rsidRDefault="001F72D8" w:rsidP="005F7924">
      <w:pPr>
        <w:pStyle w:val="NoSpacing"/>
        <w:rPr>
          <w:b/>
          <w:bCs/>
          <w:noProof/>
          <w:sz w:val="24"/>
          <w:szCs w:val="24"/>
        </w:rPr>
      </w:pPr>
    </w:p>
    <w:p w14:paraId="70200EF9" w14:textId="306E7492" w:rsidR="005F7924" w:rsidRDefault="005F7924" w:rsidP="005F7924">
      <w:pPr>
        <w:pStyle w:val="NoSpacing"/>
        <w:rPr>
          <w:b/>
          <w:bCs/>
          <w:noProof/>
          <w:sz w:val="24"/>
          <w:szCs w:val="24"/>
        </w:rPr>
      </w:pPr>
      <w:r>
        <w:rPr>
          <w:b/>
          <w:bCs/>
          <w:noProof/>
          <w:sz w:val="24"/>
          <w:szCs w:val="24"/>
        </w:rPr>
        <w:lastRenderedPageBreak/>
        <w:t xml:space="preserve">Why do we ask you to use a rating scale from 1-4 </w:t>
      </w:r>
    </w:p>
    <w:p w14:paraId="18EB5282" w14:textId="77777777" w:rsidR="005F7924" w:rsidRDefault="005F7924" w:rsidP="005F7924">
      <w:pPr>
        <w:pStyle w:val="NoSpacing"/>
        <w:rPr>
          <w:b/>
          <w:bCs/>
          <w:noProof/>
          <w:sz w:val="24"/>
          <w:szCs w:val="24"/>
        </w:rPr>
      </w:pPr>
    </w:p>
    <w:p w14:paraId="16C8F602" w14:textId="77777777" w:rsidR="005F7924" w:rsidRPr="00A125DF" w:rsidRDefault="005F7924" w:rsidP="005F7924">
      <w:pPr>
        <w:pStyle w:val="NoSpacing"/>
        <w:rPr>
          <w:noProof/>
        </w:rPr>
      </w:pPr>
      <w:r w:rsidRPr="00A125DF">
        <w:rPr>
          <w:noProof/>
        </w:rPr>
        <w:t>We do this for two main reasons:</w:t>
      </w:r>
    </w:p>
    <w:p w14:paraId="369267B8" w14:textId="34D05382" w:rsidR="005F7924" w:rsidRPr="00A125DF" w:rsidRDefault="005F7924" w:rsidP="005F7924">
      <w:pPr>
        <w:pStyle w:val="NoSpacing"/>
        <w:numPr>
          <w:ilvl w:val="0"/>
          <w:numId w:val="12"/>
        </w:numPr>
        <w:rPr>
          <w:b/>
          <w:bCs/>
          <w:noProof/>
        </w:rPr>
      </w:pPr>
      <w:r w:rsidRPr="00A125DF">
        <w:rPr>
          <w:noProof/>
        </w:rPr>
        <w:t>to enable you to quickly assess each criteria across a similar continuum, allowing you to easily gauge where GCE is well developed and where areas for further development lie</w:t>
      </w:r>
      <w:r w:rsidR="00467591">
        <w:rPr>
          <w:noProof/>
        </w:rPr>
        <w:t>;</w:t>
      </w:r>
    </w:p>
    <w:p w14:paraId="29A1D224" w14:textId="77777777" w:rsidR="005F7924" w:rsidRPr="00A125DF" w:rsidRDefault="005F7924" w:rsidP="005F7924">
      <w:pPr>
        <w:pStyle w:val="NoSpacing"/>
        <w:numPr>
          <w:ilvl w:val="0"/>
          <w:numId w:val="12"/>
        </w:numPr>
        <w:rPr>
          <w:noProof/>
        </w:rPr>
      </w:pPr>
      <w:r w:rsidRPr="00A125DF">
        <w:rPr>
          <w:noProof/>
        </w:rPr>
        <w:t xml:space="preserve">to provide increased insight about the GCE knowledge, skills, and behaviours in your school, and in other participating schools, which can be easily analysed and represented statistically. </w:t>
      </w:r>
    </w:p>
    <w:p w14:paraId="40076FD1" w14:textId="77777777" w:rsidR="005F7924" w:rsidRPr="00010A22" w:rsidRDefault="005F7924" w:rsidP="005F7924">
      <w:pPr>
        <w:pStyle w:val="NoSpacing"/>
        <w:rPr>
          <w:noProof/>
          <w:sz w:val="24"/>
          <w:szCs w:val="24"/>
        </w:rPr>
      </w:pPr>
    </w:p>
    <w:p w14:paraId="78597C5D" w14:textId="77777777" w:rsidR="005F7924" w:rsidRDefault="005F7924" w:rsidP="005F7924">
      <w:pPr>
        <w:pStyle w:val="NoSpacing"/>
        <w:rPr>
          <w:b/>
          <w:bCs/>
          <w:noProof/>
          <w:sz w:val="24"/>
          <w:szCs w:val="24"/>
        </w:rPr>
      </w:pPr>
      <w:r>
        <w:rPr>
          <w:b/>
          <w:bCs/>
          <w:noProof/>
          <w:sz w:val="24"/>
          <w:szCs w:val="24"/>
        </w:rPr>
        <w:t>Why do we ask you to give brief reasons or examples?</w:t>
      </w:r>
    </w:p>
    <w:p w14:paraId="1C04FB04" w14:textId="77777777" w:rsidR="005F7924" w:rsidRDefault="005F7924" w:rsidP="005F7924">
      <w:pPr>
        <w:pStyle w:val="NoSpacing"/>
        <w:rPr>
          <w:noProof/>
          <w:sz w:val="24"/>
          <w:szCs w:val="24"/>
        </w:rPr>
      </w:pPr>
    </w:p>
    <w:p w14:paraId="061E8C6B" w14:textId="77777777" w:rsidR="005F7924" w:rsidRPr="00734E8E" w:rsidRDefault="005F7924" w:rsidP="005F7924">
      <w:pPr>
        <w:pStyle w:val="NoSpacing"/>
        <w:rPr>
          <w:noProof/>
        </w:rPr>
      </w:pPr>
      <w:r w:rsidRPr="00A125DF">
        <w:rPr>
          <w:noProof/>
        </w:rPr>
        <w:t xml:space="preserve">We do this to </w:t>
      </w:r>
      <w:r>
        <w:rPr>
          <w:noProof/>
        </w:rPr>
        <w:t>assist you in your reflective practice</w:t>
      </w:r>
      <w:r w:rsidRPr="00A125DF">
        <w:rPr>
          <w:noProof/>
        </w:rPr>
        <w:t xml:space="preserve"> and </w:t>
      </w:r>
      <w:r>
        <w:rPr>
          <w:noProof/>
        </w:rPr>
        <w:t>to illuminate</w:t>
      </w:r>
      <w:r w:rsidRPr="00A125DF">
        <w:rPr>
          <w:noProof/>
        </w:rPr>
        <w:t xml:space="preserve"> why you have chosen a particular rating. This part of the </w:t>
      </w:r>
      <w:r>
        <w:rPr>
          <w:noProof/>
        </w:rPr>
        <w:t>SAT</w:t>
      </w:r>
      <w:r w:rsidRPr="00A125DF">
        <w:rPr>
          <w:noProof/>
        </w:rPr>
        <w:t xml:space="preserve"> is intended to be no more than a short, bullet-point summary of the supporting documentation you </w:t>
      </w:r>
      <w:r>
        <w:rPr>
          <w:noProof/>
        </w:rPr>
        <w:t>are encouraged to gather</w:t>
      </w:r>
      <w:r w:rsidRPr="00A125DF">
        <w:rPr>
          <w:noProof/>
        </w:rPr>
        <w:t xml:space="preserve"> </w:t>
      </w:r>
      <w:r>
        <w:rPr>
          <w:noProof/>
        </w:rPr>
        <w:t xml:space="preserve">in a GCE portfolio for your school.  For these sections of the tool, </w:t>
      </w:r>
      <w:r w:rsidRPr="00200148">
        <w:rPr>
          <w:noProof/>
        </w:rPr>
        <w:t>it is envisaged that the reasons or examples you provide in support of any one criterion would be limited to 1-4 lines of text, as appropriate.</w:t>
      </w:r>
      <w:r w:rsidRPr="00014EF1">
        <w:rPr>
          <w:noProof/>
        </w:rPr>
        <w:t xml:space="preserve"> </w:t>
      </w:r>
      <w:r>
        <w:rPr>
          <w:noProof/>
          <w:color w:val="FF0000"/>
        </w:rPr>
        <w:t xml:space="preserve"> </w:t>
      </w:r>
    </w:p>
    <w:p w14:paraId="5CFD8EAE" w14:textId="77777777" w:rsidR="005F7924" w:rsidRDefault="005F7924" w:rsidP="005F7924">
      <w:pPr>
        <w:pStyle w:val="NoSpacing"/>
        <w:rPr>
          <w:b/>
          <w:bCs/>
          <w:noProof/>
          <w:sz w:val="24"/>
          <w:szCs w:val="24"/>
        </w:rPr>
      </w:pPr>
    </w:p>
    <w:p w14:paraId="065790B1" w14:textId="77777777" w:rsidR="005F7924" w:rsidRDefault="005F7924" w:rsidP="005F7924">
      <w:pPr>
        <w:pStyle w:val="NoSpacing"/>
        <w:rPr>
          <w:b/>
          <w:bCs/>
          <w:noProof/>
          <w:sz w:val="24"/>
          <w:szCs w:val="24"/>
        </w:rPr>
      </w:pPr>
      <w:r>
        <w:rPr>
          <w:b/>
          <w:bCs/>
          <w:noProof/>
          <w:sz w:val="24"/>
          <w:szCs w:val="24"/>
        </w:rPr>
        <w:t xml:space="preserve">Why are you asked to collect supporting documentation? </w:t>
      </w:r>
    </w:p>
    <w:p w14:paraId="685683DB" w14:textId="77777777" w:rsidR="005F7924" w:rsidRDefault="005F7924" w:rsidP="005F7924">
      <w:pPr>
        <w:pStyle w:val="NoSpacing"/>
        <w:rPr>
          <w:noProof/>
          <w:sz w:val="24"/>
          <w:szCs w:val="24"/>
        </w:rPr>
      </w:pPr>
    </w:p>
    <w:p w14:paraId="5A0D532E" w14:textId="77777777" w:rsidR="005F7924" w:rsidRPr="00A125DF" w:rsidRDefault="005F7924" w:rsidP="005F7924">
      <w:pPr>
        <w:pStyle w:val="NoSpacing"/>
        <w:rPr>
          <w:noProof/>
        </w:rPr>
      </w:pPr>
      <w:r w:rsidRPr="00A125DF">
        <w:rPr>
          <w:noProof/>
        </w:rPr>
        <w:t>We ask for supporting documentation for four reasons:</w:t>
      </w:r>
    </w:p>
    <w:p w14:paraId="4C3CF7C2" w14:textId="77777777" w:rsidR="005F7924" w:rsidRPr="00A125DF" w:rsidRDefault="005F7924" w:rsidP="005F7924">
      <w:pPr>
        <w:pStyle w:val="NoSpacing"/>
        <w:numPr>
          <w:ilvl w:val="0"/>
          <w:numId w:val="12"/>
        </w:numPr>
        <w:rPr>
          <w:noProof/>
        </w:rPr>
      </w:pPr>
      <w:r w:rsidRPr="00A125DF">
        <w:rPr>
          <w:noProof/>
        </w:rPr>
        <w:t>it acts as a means of appreciative enquiry across all areas of the school;</w:t>
      </w:r>
    </w:p>
    <w:p w14:paraId="59F9A478" w14:textId="7E90E650" w:rsidR="005F7924" w:rsidRPr="00A125DF" w:rsidRDefault="005F7924" w:rsidP="005F7924">
      <w:pPr>
        <w:pStyle w:val="NoSpacing"/>
        <w:numPr>
          <w:ilvl w:val="0"/>
          <w:numId w:val="12"/>
        </w:numPr>
        <w:rPr>
          <w:noProof/>
        </w:rPr>
      </w:pPr>
      <w:r w:rsidRPr="00A125DF">
        <w:rPr>
          <w:noProof/>
        </w:rPr>
        <w:t>it facilitates peer and circular learning and contributes to institutional memory through the collating and sharing of GCE initiatives and active-learning methodologies across school departments and levels;</w:t>
      </w:r>
    </w:p>
    <w:p w14:paraId="59276503" w14:textId="77777777" w:rsidR="005F7924" w:rsidRPr="00A125DF" w:rsidRDefault="005F7924" w:rsidP="005F7924">
      <w:pPr>
        <w:pStyle w:val="NoSpacing"/>
        <w:numPr>
          <w:ilvl w:val="0"/>
          <w:numId w:val="12"/>
        </w:numPr>
        <w:rPr>
          <w:noProof/>
        </w:rPr>
      </w:pPr>
      <w:r w:rsidRPr="00A125DF">
        <w:rPr>
          <w:noProof/>
        </w:rPr>
        <w:t>it provides a way to track your GCE progress and build a school GCE case study;</w:t>
      </w:r>
    </w:p>
    <w:p w14:paraId="575B00A0" w14:textId="77777777" w:rsidR="005F7924" w:rsidRDefault="005F7924" w:rsidP="005F7924">
      <w:pPr>
        <w:pStyle w:val="NoSpacing"/>
        <w:numPr>
          <w:ilvl w:val="0"/>
          <w:numId w:val="12"/>
        </w:numPr>
        <w:rPr>
          <w:noProof/>
        </w:rPr>
      </w:pPr>
      <w:r w:rsidRPr="00A125DF">
        <w:rPr>
          <w:noProof/>
        </w:rPr>
        <w:t>it is a means to validate the achievement of each level of the CSA.</w:t>
      </w:r>
    </w:p>
    <w:p w14:paraId="5933E07A" w14:textId="77777777" w:rsidR="005F7924" w:rsidRDefault="005F7924" w:rsidP="005F7924">
      <w:pPr>
        <w:pStyle w:val="NoSpacing"/>
        <w:rPr>
          <w:noProof/>
        </w:rPr>
      </w:pPr>
    </w:p>
    <w:p w14:paraId="363786CE" w14:textId="77777777" w:rsidR="005F7924" w:rsidRPr="00E961E6" w:rsidRDefault="005F7924" w:rsidP="005F7924">
      <w:pPr>
        <w:pStyle w:val="NoSpacing"/>
        <w:rPr>
          <w:noProof/>
        </w:rPr>
      </w:pPr>
      <w:r w:rsidRPr="00E961E6">
        <w:rPr>
          <w:noProof/>
        </w:rPr>
        <w:t>It is important to emphasise that this supporting documentation is not intended as an examination or inspection and its pupose is confined to the reasons expressed above.</w:t>
      </w:r>
      <w:r>
        <w:rPr>
          <w:noProof/>
        </w:rPr>
        <w:t xml:space="preserve"> </w:t>
      </w:r>
    </w:p>
    <w:p w14:paraId="0B3B688D" w14:textId="7B7F6E2F" w:rsidR="005F7924" w:rsidRPr="00F72BA5" w:rsidRDefault="005F7924" w:rsidP="005F7924">
      <w:pPr>
        <w:pStyle w:val="NoSpacing"/>
        <w:rPr>
          <w:noProof/>
        </w:rPr>
      </w:pPr>
      <w:r w:rsidRPr="00F72BA5">
        <w:rPr>
          <w:noProof/>
        </w:rPr>
        <w:t xml:space="preserve">Following completion of your </w:t>
      </w:r>
      <w:r w:rsidR="001B4130">
        <w:rPr>
          <w:noProof/>
        </w:rPr>
        <w:t>self assessment</w:t>
      </w:r>
      <w:r w:rsidRPr="00F72BA5">
        <w:rPr>
          <w:noProof/>
        </w:rPr>
        <w:t xml:space="preserve">, your SAT and portfolio can be submitted to Lynda Toye, email: </w:t>
      </w:r>
      <w:hyperlink r:id="rId12" w:history="1">
        <w:r w:rsidRPr="00F72BA5">
          <w:rPr>
            <w:rStyle w:val="Hyperlink"/>
            <w:noProof/>
          </w:rPr>
          <w:t>lynda.toye@childrenincrossfire.org</w:t>
        </w:r>
      </w:hyperlink>
      <w:r w:rsidRPr="00F72BA5">
        <w:rPr>
          <w:noProof/>
        </w:rPr>
        <w:t xml:space="preserve"> in a zipped MS Word folder.  </w:t>
      </w:r>
    </w:p>
    <w:p w14:paraId="0126A94A" w14:textId="77777777" w:rsidR="005F7924" w:rsidRDefault="005F7924" w:rsidP="005F7924">
      <w:pPr>
        <w:pStyle w:val="NoSpacing"/>
        <w:rPr>
          <w:b/>
          <w:bCs/>
          <w:noProof/>
          <w:sz w:val="24"/>
          <w:szCs w:val="24"/>
        </w:rPr>
      </w:pPr>
    </w:p>
    <w:p w14:paraId="43393AF9" w14:textId="77777777" w:rsidR="005F7924" w:rsidRPr="002C2040" w:rsidRDefault="005F7924" w:rsidP="005F7924">
      <w:pPr>
        <w:pStyle w:val="NoSpacing"/>
        <w:rPr>
          <w:b/>
          <w:bCs/>
          <w:noProof/>
          <w:sz w:val="24"/>
          <w:szCs w:val="24"/>
        </w:rPr>
      </w:pPr>
      <w:r>
        <w:rPr>
          <w:b/>
          <w:bCs/>
          <w:noProof/>
          <w:sz w:val="24"/>
          <w:szCs w:val="24"/>
        </w:rPr>
        <w:t>How will your data be used?</w:t>
      </w:r>
    </w:p>
    <w:p w14:paraId="05983A0E" w14:textId="77777777" w:rsidR="005F7924" w:rsidRDefault="005F7924" w:rsidP="005F7924">
      <w:pPr>
        <w:pStyle w:val="NoSpacing"/>
        <w:rPr>
          <w:noProof/>
        </w:rPr>
      </w:pPr>
    </w:p>
    <w:p w14:paraId="3BF7D0A0" w14:textId="77777777" w:rsidR="005F7924" w:rsidRPr="00A125DF" w:rsidRDefault="005F7924" w:rsidP="005F7924">
      <w:pPr>
        <w:pStyle w:val="NoSpacing"/>
        <w:rPr>
          <w:noProof/>
        </w:rPr>
      </w:pPr>
      <w:r w:rsidRPr="00A125DF">
        <w:rPr>
          <w:noProof/>
        </w:rPr>
        <w:t>The data can be used by you:</w:t>
      </w:r>
    </w:p>
    <w:p w14:paraId="2D0B640A" w14:textId="77777777" w:rsidR="005F7924" w:rsidRPr="00A125DF" w:rsidRDefault="005F7924" w:rsidP="005F7924">
      <w:pPr>
        <w:pStyle w:val="NoSpacing"/>
        <w:numPr>
          <w:ilvl w:val="0"/>
          <w:numId w:val="12"/>
        </w:numPr>
        <w:rPr>
          <w:b/>
          <w:bCs/>
          <w:noProof/>
        </w:rPr>
      </w:pPr>
      <w:r w:rsidRPr="00A125DF">
        <w:rPr>
          <w:noProof/>
        </w:rPr>
        <w:t>to acknowledge and appreciate your own GCE journey;</w:t>
      </w:r>
    </w:p>
    <w:p w14:paraId="2909AC46" w14:textId="07D5DAE8" w:rsidR="005F7924" w:rsidRPr="00A125DF" w:rsidRDefault="005F7924" w:rsidP="005F7924">
      <w:pPr>
        <w:pStyle w:val="NoSpacing"/>
        <w:numPr>
          <w:ilvl w:val="0"/>
          <w:numId w:val="12"/>
        </w:numPr>
        <w:rPr>
          <w:b/>
          <w:bCs/>
          <w:noProof/>
        </w:rPr>
      </w:pPr>
      <w:r w:rsidRPr="00A125DF">
        <w:rPr>
          <w:noProof/>
        </w:rPr>
        <w:t xml:space="preserve">to identify the steps you will </w:t>
      </w:r>
      <w:r w:rsidR="00E8598B">
        <w:rPr>
          <w:noProof/>
        </w:rPr>
        <w:t xml:space="preserve">take, </w:t>
      </w:r>
      <w:r w:rsidRPr="00A125DF">
        <w:rPr>
          <w:noProof/>
        </w:rPr>
        <w:t>or are taking</w:t>
      </w:r>
      <w:r w:rsidR="00E8598B">
        <w:rPr>
          <w:noProof/>
        </w:rPr>
        <w:t>,</w:t>
      </w:r>
      <w:r w:rsidRPr="00A125DF">
        <w:rPr>
          <w:noProof/>
        </w:rPr>
        <w:t xml:space="preserve"> to develop and further synthesise your whole school GCE approach</w:t>
      </w:r>
      <w:r w:rsidR="00151719">
        <w:rPr>
          <w:noProof/>
        </w:rPr>
        <w:t>.</w:t>
      </w:r>
    </w:p>
    <w:p w14:paraId="7322CEB2" w14:textId="77777777" w:rsidR="005F7924" w:rsidRDefault="005F7924" w:rsidP="005F7924">
      <w:pPr>
        <w:pStyle w:val="NoSpacing"/>
        <w:rPr>
          <w:noProof/>
        </w:rPr>
      </w:pPr>
    </w:p>
    <w:p w14:paraId="196077A1" w14:textId="77777777" w:rsidR="005F7924" w:rsidRPr="00A125DF" w:rsidRDefault="005F7924" w:rsidP="005F7924">
      <w:pPr>
        <w:pStyle w:val="NoSpacing"/>
        <w:rPr>
          <w:noProof/>
        </w:rPr>
      </w:pPr>
      <w:r w:rsidRPr="00A125DF">
        <w:rPr>
          <w:noProof/>
        </w:rPr>
        <w:t>It will be used by Children in Crossfire:</w:t>
      </w:r>
    </w:p>
    <w:p w14:paraId="24DA23CC" w14:textId="77777777" w:rsidR="005F7924" w:rsidRPr="00A125DF" w:rsidRDefault="005F7924" w:rsidP="005F7924">
      <w:pPr>
        <w:pStyle w:val="NoSpacing"/>
        <w:numPr>
          <w:ilvl w:val="0"/>
          <w:numId w:val="12"/>
        </w:numPr>
        <w:rPr>
          <w:noProof/>
        </w:rPr>
      </w:pPr>
      <w:r w:rsidRPr="00A125DF">
        <w:rPr>
          <w:noProof/>
        </w:rPr>
        <w:t>to identify more ways to support you on the WSA;</w:t>
      </w:r>
    </w:p>
    <w:p w14:paraId="5F9C0773" w14:textId="77777777" w:rsidR="005F7924" w:rsidRPr="00A125DF" w:rsidRDefault="005F7924" w:rsidP="005F7924">
      <w:pPr>
        <w:pStyle w:val="NoSpacing"/>
        <w:numPr>
          <w:ilvl w:val="0"/>
          <w:numId w:val="12"/>
        </w:numPr>
        <w:rPr>
          <w:noProof/>
        </w:rPr>
      </w:pPr>
      <w:r w:rsidRPr="00A125DF">
        <w:rPr>
          <w:noProof/>
        </w:rPr>
        <w:t xml:space="preserve">to track the activities of GCE practice and support peer and collaborative learning within the Compassionate </w:t>
      </w:r>
      <w:r>
        <w:rPr>
          <w:noProof/>
        </w:rPr>
        <w:t xml:space="preserve">Global </w:t>
      </w:r>
      <w:r w:rsidRPr="00A125DF">
        <w:rPr>
          <w:noProof/>
        </w:rPr>
        <w:t xml:space="preserve">Schools’ Network; </w:t>
      </w:r>
    </w:p>
    <w:p w14:paraId="7FD6A569" w14:textId="4EF27CB5" w:rsidR="005F7924" w:rsidRPr="00A125DF" w:rsidRDefault="005F7924" w:rsidP="005F7924">
      <w:pPr>
        <w:pStyle w:val="NoSpacing"/>
        <w:numPr>
          <w:ilvl w:val="0"/>
          <w:numId w:val="12"/>
        </w:numPr>
        <w:rPr>
          <w:noProof/>
        </w:rPr>
      </w:pPr>
      <w:r w:rsidRPr="00A125DF">
        <w:rPr>
          <w:noProof/>
        </w:rPr>
        <w:t xml:space="preserve">to provide information to funders of the </w:t>
      </w:r>
      <w:r w:rsidRPr="00A125DF">
        <w:rPr>
          <w:i/>
          <w:iCs/>
          <w:noProof/>
        </w:rPr>
        <w:t>Educating the Heart</w:t>
      </w:r>
      <w:r w:rsidRPr="00A125DF">
        <w:rPr>
          <w:noProof/>
        </w:rPr>
        <w:t xml:space="preserve"> programme, allowing them to see the</w:t>
      </w:r>
      <w:r>
        <w:rPr>
          <w:noProof/>
        </w:rPr>
        <w:t xml:space="preserve"> </w:t>
      </w:r>
      <w:r w:rsidRPr="00A125DF">
        <w:rPr>
          <w:noProof/>
        </w:rPr>
        <w:t xml:space="preserve">important </w:t>
      </w:r>
      <w:r>
        <w:rPr>
          <w:noProof/>
        </w:rPr>
        <w:t xml:space="preserve">GCE </w:t>
      </w:r>
      <w:r w:rsidRPr="00A125DF">
        <w:rPr>
          <w:noProof/>
        </w:rPr>
        <w:t>work that your school and other schools are engaged in</w:t>
      </w:r>
      <w:r w:rsidR="00A03C69">
        <w:rPr>
          <w:noProof/>
        </w:rPr>
        <w:t>;</w:t>
      </w:r>
      <w:r w:rsidRPr="00A125DF">
        <w:rPr>
          <w:noProof/>
        </w:rPr>
        <w:t xml:space="preserve">  </w:t>
      </w:r>
    </w:p>
    <w:p w14:paraId="689496CB" w14:textId="11CE0E38" w:rsidR="005F7924" w:rsidRPr="00A125DF" w:rsidRDefault="005F7924" w:rsidP="005F7924">
      <w:pPr>
        <w:pStyle w:val="NoSpacing"/>
        <w:numPr>
          <w:ilvl w:val="0"/>
          <w:numId w:val="12"/>
        </w:numPr>
        <w:rPr>
          <w:noProof/>
        </w:rPr>
      </w:pPr>
      <w:r w:rsidRPr="00A125DF">
        <w:rPr>
          <w:rFonts w:eastAsia="Times New Roman" w:cstheme="minorHAnsi"/>
          <w:lang w:val="en-US" w:eastAsia="en-GB"/>
        </w:rPr>
        <w:t xml:space="preserve">for </w:t>
      </w:r>
      <w:r>
        <w:rPr>
          <w:rFonts w:eastAsia="Times New Roman" w:cstheme="minorHAnsi"/>
          <w:lang w:val="en-US" w:eastAsia="en-GB"/>
        </w:rPr>
        <w:t xml:space="preserve">evaluation and research </w:t>
      </w:r>
      <w:r w:rsidRPr="00A125DF">
        <w:rPr>
          <w:rFonts w:eastAsia="Times New Roman" w:cstheme="minorHAnsi"/>
          <w:lang w:val="en-US" w:eastAsia="en-GB"/>
        </w:rPr>
        <w:t>purposes</w:t>
      </w:r>
      <w:r>
        <w:rPr>
          <w:rFonts w:eastAsia="Times New Roman" w:cstheme="minorHAnsi"/>
          <w:lang w:val="en-US" w:eastAsia="en-GB"/>
        </w:rPr>
        <w:t xml:space="preserve">. </w:t>
      </w:r>
      <w:r w:rsidRPr="00A125DF">
        <w:rPr>
          <w:rFonts w:eastAsia="Times New Roman" w:cstheme="minorHAnsi"/>
          <w:lang w:val="en-US" w:eastAsia="en-GB"/>
        </w:rPr>
        <w:t>However, unless specifically agreed in advance, at no time will your school be named or identified.</w:t>
      </w:r>
    </w:p>
    <w:p w14:paraId="2769C815" w14:textId="77777777" w:rsidR="005F7924" w:rsidRPr="00A125DF" w:rsidRDefault="005F7924" w:rsidP="005F7924">
      <w:pPr>
        <w:pStyle w:val="NoSpacing"/>
        <w:ind w:left="360"/>
        <w:rPr>
          <w:noProof/>
        </w:rPr>
      </w:pPr>
    </w:p>
    <w:p w14:paraId="10AFAD17" w14:textId="12384E96" w:rsidR="005F7924" w:rsidRDefault="005F7924" w:rsidP="005F7924">
      <w:pPr>
        <w:pStyle w:val="NoSpacing"/>
        <w:rPr>
          <w:noProof/>
        </w:rPr>
      </w:pPr>
      <w:r w:rsidRPr="00A125DF">
        <w:rPr>
          <w:noProof/>
        </w:rPr>
        <w:t xml:space="preserve">Please note that while Children in Crossfire asks that you allow your GCE learning to be shared within the Compassionate </w:t>
      </w:r>
      <w:r>
        <w:rPr>
          <w:noProof/>
        </w:rPr>
        <w:t xml:space="preserve">Global </w:t>
      </w:r>
      <w:r w:rsidRPr="00A125DF">
        <w:rPr>
          <w:noProof/>
        </w:rPr>
        <w:t>Schools</w:t>
      </w:r>
      <w:r>
        <w:rPr>
          <w:noProof/>
        </w:rPr>
        <w:t>’</w:t>
      </w:r>
      <w:r w:rsidRPr="00A125DF">
        <w:rPr>
          <w:noProof/>
        </w:rPr>
        <w:t xml:space="preserve"> Network, with funding bodies</w:t>
      </w:r>
      <w:r w:rsidR="00A023AF">
        <w:rPr>
          <w:noProof/>
        </w:rPr>
        <w:t>,</w:t>
      </w:r>
      <w:r w:rsidRPr="00A125DF">
        <w:rPr>
          <w:noProof/>
        </w:rPr>
        <w:t xml:space="preserve"> or with other organisations </w:t>
      </w:r>
      <w:r>
        <w:rPr>
          <w:noProof/>
        </w:rPr>
        <w:t xml:space="preserve">with </w:t>
      </w:r>
      <w:r w:rsidRPr="00A125DF">
        <w:rPr>
          <w:noProof/>
        </w:rPr>
        <w:t xml:space="preserve">whom CIC collaborates on GCE advocacy, </w:t>
      </w:r>
      <w:r w:rsidRPr="00A125DF">
        <w:rPr>
          <w:b/>
          <w:bCs/>
          <w:noProof/>
        </w:rPr>
        <w:t>identif</w:t>
      </w:r>
      <w:r w:rsidR="00276FB1">
        <w:rPr>
          <w:b/>
          <w:bCs/>
          <w:noProof/>
        </w:rPr>
        <w:t>y</w:t>
      </w:r>
      <w:r w:rsidRPr="00A125DF">
        <w:rPr>
          <w:b/>
          <w:bCs/>
          <w:noProof/>
        </w:rPr>
        <w:t>ing information</w:t>
      </w:r>
      <w:r w:rsidRPr="00A125DF">
        <w:rPr>
          <w:noProof/>
        </w:rPr>
        <w:t xml:space="preserve"> or </w:t>
      </w:r>
      <w:r w:rsidRPr="00A125DF">
        <w:rPr>
          <w:b/>
          <w:bCs/>
          <w:noProof/>
        </w:rPr>
        <w:t xml:space="preserve">case </w:t>
      </w:r>
      <w:r w:rsidRPr="00A125DF">
        <w:rPr>
          <w:b/>
          <w:bCs/>
          <w:noProof/>
        </w:rPr>
        <w:lastRenderedPageBreak/>
        <w:t>studies</w:t>
      </w:r>
      <w:r w:rsidRPr="00A125DF">
        <w:rPr>
          <w:noProof/>
        </w:rPr>
        <w:t xml:space="preserve"> about your school will not be shared with other parties</w:t>
      </w:r>
      <w:r>
        <w:rPr>
          <w:noProof/>
        </w:rPr>
        <w:t>,</w:t>
      </w:r>
      <w:r w:rsidRPr="00A125DF">
        <w:rPr>
          <w:noProof/>
        </w:rPr>
        <w:t xml:space="preserve"> or with the public</w:t>
      </w:r>
      <w:r>
        <w:rPr>
          <w:noProof/>
        </w:rPr>
        <w:t>,</w:t>
      </w:r>
      <w:r w:rsidRPr="00A125DF">
        <w:rPr>
          <w:noProof/>
        </w:rPr>
        <w:t xml:space="preserve"> without your prior consent.</w:t>
      </w:r>
    </w:p>
    <w:p w14:paraId="4A5295E9" w14:textId="77777777" w:rsidR="001F72D8" w:rsidRDefault="001F72D8" w:rsidP="005F7924">
      <w:pPr>
        <w:pStyle w:val="NoSpacing"/>
        <w:rPr>
          <w:noProof/>
        </w:rPr>
      </w:pPr>
    </w:p>
    <w:p w14:paraId="3E9009B2" w14:textId="1BC6A170" w:rsidR="005F7924" w:rsidRPr="00A125DF" w:rsidRDefault="005F7924" w:rsidP="005F7924">
      <w:pPr>
        <w:pStyle w:val="NoSpacing"/>
        <w:rPr>
          <w:noProof/>
          <w:color w:val="FF0000"/>
        </w:rPr>
      </w:pPr>
      <w:r>
        <w:rPr>
          <w:noProof/>
        </w:rPr>
        <w:t xml:space="preserve">Also note that </w:t>
      </w:r>
      <w:r w:rsidR="00893EDA">
        <w:rPr>
          <w:noProof/>
        </w:rPr>
        <w:t>i</w:t>
      </w:r>
      <w:r>
        <w:rPr>
          <w:noProof/>
        </w:rPr>
        <w:t xml:space="preserve">n some of the criteria, we ask you to list the names of members of school leadership and staff who have attended </w:t>
      </w:r>
      <w:r w:rsidRPr="00E83567">
        <w:rPr>
          <w:i/>
          <w:iCs/>
          <w:noProof/>
        </w:rPr>
        <w:t>Educating the Heart</w:t>
      </w:r>
      <w:r>
        <w:rPr>
          <w:noProof/>
        </w:rPr>
        <w:t xml:space="preserve"> information sessions, our two-day training workshops and the follow-up support webinars. This is to faciliate you in keeping  a complete record in one portfolio of your whole school GCE journey. </w:t>
      </w:r>
      <w:r w:rsidRPr="00A125DF">
        <w:rPr>
          <w:noProof/>
        </w:rPr>
        <w:t xml:space="preserve"> </w:t>
      </w:r>
    </w:p>
    <w:p w14:paraId="36D0D04D" w14:textId="77777777" w:rsidR="005F7924" w:rsidRPr="00A125DF" w:rsidRDefault="005F7924" w:rsidP="005F7924">
      <w:pPr>
        <w:pStyle w:val="NoSpacing"/>
        <w:rPr>
          <w:noProof/>
        </w:rPr>
      </w:pPr>
    </w:p>
    <w:p w14:paraId="03D3DD43" w14:textId="0661E845" w:rsidR="005F7924" w:rsidRDefault="005F7924" w:rsidP="005F7924">
      <w:pPr>
        <w:pStyle w:val="NoSpacing"/>
        <w:rPr>
          <w:b/>
          <w:bCs/>
          <w:noProof/>
          <w:sz w:val="24"/>
          <w:szCs w:val="24"/>
        </w:rPr>
      </w:pPr>
      <w:r>
        <w:rPr>
          <w:b/>
          <w:bCs/>
          <w:noProof/>
          <w:sz w:val="24"/>
          <w:szCs w:val="24"/>
        </w:rPr>
        <w:t xml:space="preserve">How many times will you be asked to conduct a GCE </w:t>
      </w:r>
      <w:r w:rsidR="001B4130">
        <w:rPr>
          <w:b/>
          <w:bCs/>
          <w:noProof/>
          <w:sz w:val="24"/>
          <w:szCs w:val="24"/>
        </w:rPr>
        <w:t>self assessment</w:t>
      </w:r>
      <w:r>
        <w:rPr>
          <w:b/>
          <w:bCs/>
          <w:noProof/>
          <w:sz w:val="24"/>
          <w:szCs w:val="24"/>
        </w:rPr>
        <w:t xml:space="preserve">? </w:t>
      </w:r>
    </w:p>
    <w:p w14:paraId="71DC0B29" w14:textId="77777777" w:rsidR="005F7924" w:rsidRDefault="005F7924" w:rsidP="005F7924">
      <w:pPr>
        <w:pStyle w:val="NoSpacing"/>
        <w:rPr>
          <w:noProof/>
          <w:sz w:val="24"/>
          <w:szCs w:val="24"/>
        </w:rPr>
      </w:pPr>
    </w:p>
    <w:p w14:paraId="21A50A19" w14:textId="54E1B35F" w:rsidR="005F7924" w:rsidRPr="00AF28FE" w:rsidRDefault="005F7924" w:rsidP="005F7924">
      <w:pPr>
        <w:pStyle w:val="NoSpacing"/>
        <w:rPr>
          <w:noProof/>
        </w:rPr>
      </w:pPr>
      <w:r w:rsidRPr="00E54D16">
        <w:rPr>
          <w:noProof/>
        </w:rPr>
        <w:t xml:space="preserve">Your school </w:t>
      </w:r>
      <w:r w:rsidR="007E7AC8">
        <w:rPr>
          <w:noProof/>
        </w:rPr>
        <w:t>has completed the Bronze</w:t>
      </w:r>
      <w:r w:rsidRPr="00E54D16">
        <w:rPr>
          <w:noProof/>
        </w:rPr>
        <w:t xml:space="preserve"> </w:t>
      </w:r>
      <w:r w:rsidR="001B4130">
        <w:rPr>
          <w:noProof/>
        </w:rPr>
        <w:t>self assessment</w:t>
      </w:r>
      <w:r w:rsidRPr="00E54D16">
        <w:rPr>
          <w:noProof/>
        </w:rPr>
        <w:t xml:space="preserve"> </w:t>
      </w:r>
      <w:r w:rsidR="00585B98">
        <w:rPr>
          <w:noProof/>
        </w:rPr>
        <w:t>as the</w:t>
      </w:r>
      <w:r w:rsidRPr="00E54D16">
        <w:rPr>
          <w:noProof/>
        </w:rPr>
        <w:t xml:space="preserve"> beginning </w:t>
      </w:r>
      <w:r w:rsidR="00585B98">
        <w:rPr>
          <w:noProof/>
        </w:rPr>
        <w:t xml:space="preserve">of </w:t>
      </w:r>
      <w:r w:rsidRPr="00E54D16">
        <w:rPr>
          <w:noProof/>
        </w:rPr>
        <w:t xml:space="preserve">the </w:t>
      </w:r>
      <w:r w:rsidRPr="00171A94">
        <w:rPr>
          <w:i/>
          <w:iCs/>
          <w:noProof/>
        </w:rPr>
        <w:t>Educating the Heart</w:t>
      </w:r>
      <w:r>
        <w:rPr>
          <w:noProof/>
        </w:rPr>
        <w:t xml:space="preserve"> </w:t>
      </w:r>
      <w:r w:rsidRPr="00E54D16">
        <w:rPr>
          <w:noProof/>
        </w:rPr>
        <w:t>Compassionate School Award Journey</w:t>
      </w:r>
      <w:r w:rsidR="005E2DB7">
        <w:rPr>
          <w:noProof/>
        </w:rPr>
        <w:t xml:space="preserve"> and has </w:t>
      </w:r>
      <w:r w:rsidRPr="00AF28FE">
        <w:rPr>
          <w:noProof/>
        </w:rPr>
        <w:t>sign</w:t>
      </w:r>
      <w:r w:rsidR="005E2DB7">
        <w:rPr>
          <w:noProof/>
        </w:rPr>
        <w:t xml:space="preserve">ed </w:t>
      </w:r>
      <w:r w:rsidRPr="00AF28FE">
        <w:rPr>
          <w:noProof/>
        </w:rPr>
        <w:t xml:space="preserve">its agreement with Children in Crossfire. </w:t>
      </w:r>
    </w:p>
    <w:p w14:paraId="76C4C1BA" w14:textId="1FDEC26B" w:rsidR="005F7924" w:rsidRDefault="005F7924" w:rsidP="00225A76">
      <w:pPr>
        <w:pStyle w:val="NoSpacing"/>
        <w:tabs>
          <w:tab w:val="left" w:pos="7560"/>
        </w:tabs>
        <w:rPr>
          <w:noProof/>
        </w:rPr>
      </w:pPr>
      <w:r w:rsidRPr="00AF28FE">
        <w:rPr>
          <w:noProof/>
        </w:rPr>
        <w:tab/>
      </w:r>
    </w:p>
    <w:p w14:paraId="51F1B4CB" w14:textId="3317EB8D" w:rsidR="000D7456" w:rsidRDefault="00F6734E" w:rsidP="005F7924">
      <w:pPr>
        <w:pStyle w:val="NoSpacing"/>
        <w:rPr>
          <w:noProof/>
        </w:rPr>
      </w:pPr>
      <w:r>
        <w:rPr>
          <w:noProof/>
        </w:rPr>
        <w:t>Y</w:t>
      </w:r>
      <w:r w:rsidR="005F7924" w:rsidRPr="00E54D16">
        <w:rPr>
          <w:noProof/>
        </w:rPr>
        <w:t xml:space="preserve">ou </w:t>
      </w:r>
      <w:r>
        <w:rPr>
          <w:noProof/>
        </w:rPr>
        <w:t>can</w:t>
      </w:r>
      <w:r w:rsidR="005F7924" w:rsidRPr="00E54D16">
        <w:rPr>
          <w:noProof/>
        </w:rPr>
        <w:t xml:space="preserve"> use </w:t>
      </w:r>
      <w:r w:rsidR="005F7924">
        <w:rPr>
          <w:noProof/>
        </w:rPr>
        <w:t>your</w:t>
      </w:r>
      <w:r w:rsidR="005F7924" w:rsidRPr="00E54D16">
        <w:rPr>
          <w:noProof/>
        </w:rPr>
        <w:t xml:space="preserve"> </w:t>
      </w:r>
      <w:r w:rsidR="001B4130">
        <w:rPr>
          <w:noProof/>
        </w:rPr>
        <w:t>self assessment</w:t>
      </w:r>
      <w:r>
        <w:rPr>
          <w:noProof/>
        </w:rPr>
        <w:t xml:space="preserve"> </w:t>
      </w:r>
      <w:r w:rsidR="00383E5B">
        <w:rPr>
          <w:noProof/>
        </w:rPr>
        <w:t xml:space="preserve">from Bronze </w:t>
      </w:r>
      <w:r>
        <w:rPr>
          <w:noProof/>
        </w:rPr>
        <w:t>and CIC feedback</w:t>
      </w:r>
      <w:r w:rsidR="005F7924" w:rsidRPr="00E54D16">
        <w:rPr>
          <w:noProof/>
        </w:rPr>
        <w:t xml:space="preserve"> as a baseline for </w:t>
      </w:r>
      <w:r>
        <w:rPr>
          <w:noProof/>
        </w:rPr>
        <w:t xml:space="preserve">your </w:t>
      </w:r>
      <w:r w:rsidR="005F7924">
        <w:rPr>
          <w:noProof/>
        </w:rPr>
        <w:t xml:space="preserve">continuing </w:t>
      </w:r>
      <w:r w:rsidR="005F7924" w:rsidRPr="00E54D16">
        <w:rPr>
          <w:noProof/>
        </w:rPr>
        <w:t xml:space="preserve">GCE planning </w:t>
      </w:r>
      <w:r w:rsidR="005F7924">
        <w:rPr>
          <w:noProof/>
        </w:rPr>
        <w:t xml:space="preserve">and to track your </w:t>
      </w:r>
      <w:r w:rsidR="005F7924" w:rsidRPr="00026B67">
        <w:rPr>
          <w:noProof/>
        </w:rPr>
        <w:t xml:space="preserve">progress </w:t>
      </w:r>
      <w:r w:rsidR="0066350B">
        <w:rPr>
          <w:noProof/>
        </w:rPr>
        <w:t>on</w:t>
      </w:r>
      <w:r w:rsidR="005F7924" w:rsidRPr="00026B67">
        <w:rPr>
          <w:noProof/>
        </w:rPr>
        <w:t xml:space="preserve"> the </w:t>
      </w:r>
      <w:r w:rsidR="00225A76">
        <w:rPr>
          <w:noProof/>
        </w:rPr>
        <w:t>next sta</w:t>
      </w:r>
      <w:r w:rsidR="00F7133F">
        <w:rPr>
          <w:noProof/>
        </w:rPr>
        <w:t>g</w:t>
      </w:r>
      <w:r w:rsidR="00225A76">
        <w:rPr>
          <w:noProof/>
        </w:rPr>
        <w:t xml:space="preserve">e of the </w:t>
      </w:r>
      <w:r w:rsidR="005F7924" w:rsidRPr="00026B67">
        <w:rPr>
          <w:noProof/>
        </w:rPr>
        <w:t xml:space="preserve">whole school journey towards attaining the </w:t>
      </w:r>
      <w:r>
        <w:rPr>
          <w:noProof/>
        </w:rPr>
        <w:t>Silver</w:t>
      </w:r>
      <w:r w:rsidR="005F7924" w:rsidRPr="00026B67">
        <w:rPr>
          <w:noProof/>
        </w:rPr>
        <w:t xml:space="preserve"> level of </w:t>
      </w:r>
      <w:r w:rsidR="00C83A67">
        <w:rPr>
          <w:noProof/>
        </w:rPr>
        <w:t xml:space="preserve">the </w:t>
      </w:r>
      <w:r w:rsidR="005F7924" w:rsidRPr="00C83A67">
        <w:rPr>
          <w:i/>
          <w:iCs/>
          <w:noProof/>
        </w:rPr>
        <w:t>Compassionate School Award</w:t>
      </w:r>
      <w:r w:rsidR="005F7924" w:rsidRPr="00026B67">
        <w:rPr>
          <w:noProof/>
        </w:rPr>
        <w:t xml:space="preserve">. </w:t>
      </w:r>
    </w:p>
    <w:p w14:paraId="7B05CE30" w14:textId="77777777" w:rsidR="000D7456" w:rsidRDefault="000D7456" w:rsidP="005F7924">
      <w:pPr>
        <w:pStyle w:val="NoSpacing"/>
        <w:rPr>
          <w:noProof/>
        </w:rPr>
      </w:pPr>
    </w:p>
    <w:p w14:paraId="7548E910" w14:textId="316CCBBA" w:rsidR="005F7924" w:rsidRPr="00E54D16" w:rsidRDefault="005F7924" w:rsidP="005F7924">
      <w:pPr>
        <w:pStyle w:val="NoSpacing"/>
        <w:rPr>
          <w:noProof/>
        </w:rPr>
      </w:pPr>
      <w:r w:rsidRPr="00026B67">
        <w:rPr>
          <w:noProof/>
        </w:rPr>
        <w:t xml:space="preserve">This process </w:t>
      </w:r>
      <w:r w:rsidR="0066350B">
        <w:rPr>
          <w:noProof/>
        </w:rPr>
        <w:t xml:space="preserve">will </w:t>
      </w:r>
      <w:r w:rsidRPr="00026B67">
        <w:rPr>
          <w:noProof/>
        </w:rPr>
        <w:t xml:space="preserve">continue for each level of the Award so that by the time you have reached Gold Award, you will, over time, have completed four </w:t>
      </w:r>
      <w:r w:rsidR="001B4130">
        <w:rPr>
          <w:noProof/>
        </w:rPr>
        <w:t>self assessment</w:t>
      </w:r>
      <w:r w:rsidRPr="00026B67">
        <w:rPr>
          <w:noProof/>
        </w:rPr>
        <w:t>s in total.</w:t>
      </w:r>
    </w:p>
    <w:p w14:paraId="09220B9E" w14:textId="77777777" w:rsidR="005F7924" w:rsidRDefault="005F7924" w:rsidP="005F7924">
      <w:pPr>
        <w:pStyle w:val="NoSpacing"/>
        <w:rPr>
          <w:b/>
          <w:bCs/>
          <w:noProof/>
          <w:sz w:val="20"/>
          <w:szCs w:val="20"/>
        </w:rPr>
      </w:pPr>
    </w:p>
    <w:p w14:paraId="7A246929" w14:textId="77777777" w:rsidR="005F7924" w:rsidRDefault="005F7924" w:rsidP="005F7924">
      <w:pPr>
        <w:pStyle w:val="NoSpacing"/>
        <w:rPr>
          <w:b/>
          <w:bCs/>
          <w:noProof/>
          <w:sz w:val="24"/>
          <w:szCs w:val="24"/>
        </w:rPr>
      </w:pPr>
      <w:r w:rsidRPr="009B6AB8">
        <w:rPr>
          <w:b/>
          <w:bCs/>
          <w:noProof/>
          <w:sz w:val="24"/>
          <w:szCs w:val="24"/>
        </w:rPr>
        <w:t>Consent</w:t>
      </w:r>
    </w:p>
    <w:p w14:paraId="61E35602" w14:textId="77777777" w:rsidR="005F7924" w:rsidRPr="009B6AB8" w:rsidRDefault="005F7924" w:rsidP="005F7924">
      <w:pPr>
        <w:pStyle w:val="NoSpacing"/>
        <w:rPr>
          <w:b/>
          <w:bCs/>
          <w:noProof/>
          <w:sz w:val="24"/>
          <w:szCs w:val="24"/>
        </w:rPr>
      </w:pPr>
    </w:p>
    <w:p w14:paraId="69677E57" w14:textId="77777777" w:rsidR="005F7924" w:rsidRPr="00E54D16" w:rsidRDefault="005F7924" w:rsidP="005F7924">
      <w:pPr>
        <w:rPr>
          <w:rFonts w:cstheme="minorHAnsi"/>
        </w:rPr>
      </w:pPr>
      <w:r w:rsidRPr="00E54D16">
        <w:rPr>
          <w:rFonts w:cstheme="minorHAnsi"/>
        </w:rPr>
        <w:t>I have read and understood the information in this form and consent to the data provided by my school being used anonymously in the  ways outlined above.</w:t>
      </w:r>
    </w:p>
    <w:p w14:paraId="4266B3DC" w14:textId="3A6EDCE5" w:rsidR="005F7924" w:rsidRPr="00E54D16" w:rsidRDefault="005F7924" w:rsidP="005F7924">
      <w:pPr>
        <w:pStyle w:val="NoSpacing"/>
      </w:pPr>
      <w:bookmarkStart w:id="0" w:name="_Hlk187747889"/>
      <w:r w:rsidRPr="00BF4DB9">
        <w:rPr>
          <w:rFonts w:cstheme="minorHAnsi"/>
          <w:i/>
          <w:iCs/>
        </w:rPr>
        <w:t>Name of school:</w:t>
      </w:r>
      <w:r>
        <w:rPr>
          <w:rFonts w:cstheme="minorHAnsi"/>
        </w:rPr>
        <w:tab/>
      </w:r>
      <w:r>
        <w:rPr>
          <w:rFonts w:cstheme="minorHAnsi"/>
        </w:rPr>
        <w:tab/>
      </w:r>
      <w:r w:rsidR="00FD70B6">
        <w:rPr>
          <w:rFonts w:cstheme="minorHAnsi"/>
        </w:rPr>
        <w:t xml:space="preserve">                         </w:t>
      </w:r>
      <w:r w:rsidRPr="00BF4DB9">
        <w:rPr>
          <w:i/>
          <w:iCs/>
        </w:rPr>
        <w:t>Date:</w:t>
      </w:r>
    </w:p>
    <w:p w14:paraId="790EDA1B" w14:textId="77777777" w:rsidR="005F7924" w:rsidRPr="00E54D16" w:rsidRDefault="005F7924" w:rsidP="005F7924">
      <w:pPr>
        <w:rPr>
          <w:rFonts w:cstheme="minorHAnsi"/>
        </w:rPr>
      </w:pPr>
    </w:p>
    <w:p w14:paraId="49D2402F" w14:textId="66D40079" w:rsidR="005F7924" w:rsidRPr="00456563" w:rsidRDefault="005F7924" w:rsidP="005F7924">
      <w:pPr>
        <w:pStyle w:val="NoSpacing"/>
        <w:rPr>
          <w:rFonts w:ascii="Lucida Handwriting" w:hAnsi="Lucida Handwriting"/>
        </w:rPr>
      </w:pPr>
      <w:r w:rsidRPr="00BF4DB9">
        <w:rPr>
          <w:i/>
          <w:iCs/>
        </w:rPr>
        <w:t>Name of Principal:</w:t>
      </w:r>
      <w:r>
        <w:tab/>
      </w:r>
      <w:r>
        <w:tab/>
      </w:r>
      <w:r w:rsidR="00FD70B6">
        <w:t xml:space="preserve">                        </w:t>
      </w:r>
      <w:r w:rsidRPr="00BF4DB9">
        <w:rPr>
          <w:i/>
          <w:iCs/>
        </w:rPr>
        <w:t>Signature of Principal:</w:t>
      </w:r>
      <w:r w:rsidR="00456563">
        <w:t xml:space="preserve"> </w:t>
      </w:r>
    </w:p>
    <w:bookmarkEnd w:id="0"/>
    <w:p w14:paraId="21F52703" w14:textId="77777777" w:rsidR="005F7924" w:rsidRPr="00E54D16" w:rsidRDefault="005F7924" w:rsidP="005F7924">
      <w:pPr>
        <w:pStyle w:val="NoSpacing"/>
      </w:pPr>
    </w:p>
    <w:p w14:paraId="54E6730F" w14:textId="77777777" w:rsidR="005F7924" w:rsidRPr="00E54D16" w:rsidRDefault="005F7924" w:rsidP="005F7924">
      <w:pPr>
        <w:pStyle w:val="NoSpacing"/>
        <w:rPr>
          <w:b/>
          <w:bCs/>
        </w:rPr>
      </w:pPr>
      <w:r w:rsidRPr="00E54D16">
        <w:t>In the event that Children in Crossfire wishes to present a case study highlighting the whole school GCE journey of my school in the public domain in a way which would require naming my school, I understood that I</w:t>
      </w:r>
      <w:r>
        <w:t>,</w:t>
      </w:r>
      <w:r w:rsidRPr="00E54D16">
        <w:t xml:space="preserve"> or my representative/successor</w:t>
      </w:r>
      <w:r>
        <w:t>,</w:t>
      </w:r>
      <w:r w:rsidRPr="00E54D16">
        <w:t xml:space="preserve"> will be contacted in order to obtain written consent.</w:t>
      </w:r>
    </w:p>
    <w:p w14:paraId="27D8DF8A" w14:textId="77777777" w:rsidR="005F7924" w:rsidRPr="00E54D16" w:rsidRDefault="005F7924" w:rsidP="005F7924">
      <w:pPr>
        <w:pStyle w:val="NoSpacing"/>
        <w:rPr>
          <w:b/>
          <w:bCs/>
        </w:rPr>
      </w:pPr>
    </w:p>
    <w:p w14:paraId="7DC728AB" w14:textId="2B732F86" w:rsidR="009D1C50" w:rsidRPr="00E54D16" w:rsidRDefault="009D1C50" w:rsidP="009D1C50">
      <w:pPr>
        <w:pStyle w:val="NoSpacing"/>
      </w:pPr>
      <w:r w:rsidRPr="00BF4DB9">
        <w:rPr>
          <w:rFonts w:cstheme="minorHAnsi"/>
          <w:i/>
          <w:iCs/>
        </w:rPr>
        <w:t>Name of school:</w:t>
      </w:r>
      <w:r>
        <w:rPr>
          <w:rFonts w:cstheme="minorHAnsi"/>
        </w:rPr>
        <w:tab/>
      </w:r>
      <w:r>
        <w:rPr>
          <w:rFonts w:cstheme="minorHAnsi"/>
        </w:rPr>
        <w:tab/>
      </w:r>
      <w:r w:rsidR="00FD70B6">
        <w:rPr>
          <w:rFonts w:cstheme="minorHAnsi"/>
        </w:rPr>
        <w:tab/>
      </w:r>
      <w:r w:rsidR="00FD70B6">
        <w:rPr>
          <w:rFonts w:cstheme="minorHAnsi"/>
        </w:rPr>
        <w:tab/>
      </w:r>
      <w:r w:rsidR="00FD70B6">
        <w:rPr>
          <w:rFonts w:cstheme="minorHAnsi"/>
        </w:rPr>
        <w:tab/>
      </w:r>
      <w:r w:rsidRPr="00BF4DB9">
        <w:rPr>
          <w:i/>
          <w:iCs/>
        </w:rPr>
        <w:t>Date:</w:t>
      </w:r>
    </w:p>
    <w:p w14:paraId="5C701777" w14:textId="77777777" w:rsidR="009D1C50" w:rsidRPr="00E54D16" w:rsidRDefault="009D1C50" w:rsidP="009D1C50">
      <w:pPr>
        <w:rPr>
          <w:rFonts w:cstheme="minorHAnsi"/>
        </w:rPr>
      </w:pPr>
    </w:p>
    <w:p w14:paraId="53410712" w14:textId="65A080FC" w:rsidR="009D1C50" w:rsidRPr="00456563" w:rsidRDefault="009D1C50" w:rsidP="009D1C50">
      <w:pPr>
        <w:pStyle w:val="NoSpacing"/>
        <w:rPr>
          <w:rFonts w:ascii="Lucida Handwriting" w:hAnsi="Lucida Handwriting"/>
        </w:rPr>
      </w:pPr>
      <w:r w:rsidRPr="00BF4DB9">
        <w:rPr>
          <w:i/>
          <w:iCs/>
        </w:rPr>
        <w:t>Name of Principal:</w:t>
      </w:r>
      <w:r w:rsidR="00FD70B6">
        <w:tab/>
      </w:r>
      <w:r w:rsidR="00FD70B6">
        <w:tab/>
      </w:r>
      <w:r>
        <w:tab/>
      </w:r>
      <w:r>
        <w:tab/>
      </w:r>
      <w:r w:rsidRPr="00BF4DB9">
        <w:rPr>
          <w:i/>
          <w:iCs/>
        </w:rPr>
        <w:t>Signature of Principal:</w:t>
      </w:r>
      <w:r>
        <w:t xml:space="preserve"> </w:t>
      </w:r>
    </w:p>
    <w:p w14:paraId="4698C76C" w14:textId="77777777" w:rsidR="005F7924" w:rsidRDefault="005F7924" w:rsidP="005F7924">
      <w:pPr>
        <w:pStyle w:val="NoSpacing"/>
      </w:pPr>
    </w:p>
    <w:p w14:paraId="75DF8DED" w14:textId="735B70A7" w:rsidR="005F7924" w:rsidRDefault="005F7924" w:rsidP="00380A4A">
      <w:pPr>
        <w:rPr>
          <w:b/>
          <w:bCs/>
          <w:sz w:val="20"/>
          <w:szCs w:val="20"/>
        </w:rPr>
      </w:pPr>
      <w:r>
        <w:rPr>
          <w:b/>
          <w:bCs/>
          <w:sz w:val="20"/>
          <w:szCs w:val="20"/>
        </w:rPr>
        <w:br w:type="page"/>
      </w:r>
    </w:p>
    <w:p w14:paraId="1C54A853" w14:textId="77777777" w:rsidR="005F7924" w:rsidRPr="000E456B" w:rsidRDefault="005F7924" w:rsidP="005F7924">
      <w:pPr>
        <w:pStyle w:val="NoSpacing"/>
        <w:rPr>
          <w:b/>
          <w:bCs/>
          <w:sz w:val="20"/>
          <w:szCs w:val="20"/>
        </w:rPr>
      </w:pPr>
      <w:r w:rsidRPr="000E456B">
        <w:rPr>
          <w:b/>
          <w:bCs/>
          <w:sz w:val="20"/>
          <w:szCs w:val="20"/>
        </w:rPr>
        <w:lastRenderedPageBreak/>
        <w:t xml:space="preserve">You are invited to provide a rating for each criterion listed below. </w:t>
      </w:r>
    </w:p>
    <w:p w14:paraId="76CA28ED" w14:textId="77777777" w:rsidR="005F7924" w:rsidRPr="000E456B" w:rsidRDefault="005F7924" w:rsidP="005F7924">
      <w:pPr>
        <w:pStyle w:val="NoSpacing"/>
        <w:rPr>
          <w:b/>
          <w:bCs/>
          <w:sz w:val="20"/>
          <w:szCs w:val="20"/>
        </w:rPr>
      </w:pPr>
      <w:r w:rsidRPr="000E456B">
        <w:rPr>
          <w:b/>
          <w:bCs/>
          <w:sz w:val="20"/>
          <w:szCs w:val="20"/>
        </w:rPr>
        <w:t>Please rate each on a scale of 1-4 where:</w:t>
      </w:r>
    </w:p>
    <w:p w14:paraId="449115D1" w14:textId="77777777" w:rsidR="005F7924" w:rsidRPr="000E456B" w:rsidRDefault="005F7924" w:rsidP="005F7924">
      <w:pPr>
        <w:pStyle w:val="NoSpacing"/>
        <w:rPr>
          <w:sz w:val="20"/>
          <w:szCs w:val="20"/>
        </w:rPr>
      </w:pPr>
      <w:r w:rsidRPr="000E456B">
        <w:rPr>
          <w:sz w:val="20"/>
          <w:szCs w:val="20"/>
        </w:rPr>
        <w:t xml:space="preserve">1 = no action taken. </w:t>
      </w:r>
    </w:p>
    <w:p w14:paraId="0CFEC760" w14:textId="77777777" w:rsidR="005F7924" w:rsidRPr="000E456B" w:rsidRDefault="005F7924" w:rsidP="005F7924">
      <w:pPr>
        <w:pStyle w:val="NoSpacing"/>
        <w:rPr>
          <w:sz w:val="20"/>
          <w:szCs w:val="20"/>
        </w:rPr>
      </w:pPr>
      <w:r w:rsidRPr="000E456B">
        <w:rPr>
          <w:sz w:val="20"/>
          <w:szCs w:val="20"/>
        </w:rPr>
        <w:t xml:space="preserve">2 = emergent  (we have planned how we intend to meet this criterion). </w:t>
      </w:r>
    </w:p>
    <w:p w14:paraId="25335630" w14:textId="77777777" w:rsidR="005F7924" w:rsidRPr="000E456B" w:rsidRDefault="005F7924" w:rsidP="005F7924">
      <w:pPr>
        <w:pStyle w:val="NoSpacing"/>
        <w:rPr>
          <w:sz w:val="20"/>
          <w:szCs w:val="20"/>
        </w:rPr>
      </w:pPr>
      <w:r w:rsidRPr="000E456B">
        <w:rPr>
          <w:sz w:val="20"/>
          <w:szCs w:val="20"/>
        </w:rPr>
        <w:t>3 = evolving (we have implemented some initiatives to address the criterion).</w:t>
      </w:r>
    </w:p>
    <w:p w14:paraId="3D7E3EA3" w14:textId="77777777" w:rsidR="005F7924" w:rsidRPr="000E456B" w:rsidRDefault="005F7924" w:rsidP="005F7924">
      <w:pPr>
        <w:pStyle w:val="NoSpacing"/>
        <w:rPr>
          <w:sz w:val="20"/>
          <w:szCs w:val="20"/>
        </w:rPr>
      </w:pPr>
      <w:r w:rsidRPr="000E456B">
        <w:rPr>
          <w:sz w:val="20"/>
          <w:szCs w:val="20"/>
        </w:rPr>
        <w:t>4 = embedded (this criterion is substantially actioned and we continue to monitor progress).</w:t>
      </w:r>
    </w:p>
    <w:p w14:paraId="2F35CCD5" w14:textId="77777777" w:rsidR="005F7924" w:rsidRDefault="005F7924" w:rsidP="005F7924">
      <w:pPr>
        <w:pStyle w:val="NoSpacing"/>
        <w:rPr>
          <w:b/>
          <w:bCs/>
          <w:i/>
          <w:iCs/>
        </w:rPr>
      </w:pPr>
    </w:p>
    <w:tbl>
      <w:tblPr>
        <w:tblStyle w:val="TableGrid"/>
        <w:tblW w:w="9634" w:type="dxa"/>
        <w:tblLayout w:type="fixed"/>
        <w:tblLook w:val="04A0" w:firstRow="1" w:lastRow="0" w:firstColumn="1" w:lastColumn="0" w:noHBand="0" w:noVBand="1"/>
      </w:tblPr>
      <w:tblGrid>
        <w:gridCol w:w="1413"/>
        <w:gridCol w:w="8221"/>
      </w:tblGrid>
      <w:tr w:rsidR="005F7924" w:rsidRPr="00D8777F" w14:paraId="359ED305" w14:textId="77777777" w:rsidTr="00490232">
        <w:tc>
          <w:tcPr>
            <w:tcW w:w="1413" w:type="dxa"/>
            <w:shd w:val="clear" w:color="auto" w:fill="ADADAD" w:themeFill="background2" w:themeFillShade="BF"/>
          </w:tcPr>
          <w:p w14:paraId="3DFFC425" w14:textId="2AC89203" w:rsidR="005F7924" w:rsidRDefault="00767C27">
            <w:pPr>
              <w:pStyle w:val="pf0"/>
              <w:jc w:val="center"/>
              <w:rPr>
                <w:rFonts w:asciiTheme="minorHAnsi" w:hAnsiTheme="minorHAnsi" w:cs="Calibri"/>
                <w:b/>
                <w:bCs/>
              </w:rPr>
            </w:pPr>
            <w:r w:rsidRPr="00D60D96">
              <w:rPr>
                <w:b/>
                <w:bCs/>
                <w:noProof/>
                <w:sz w:val="28"/>
                <w:szCs w:val="28"/>
              </w:rPr>
              <w:drawing>
                <wp:inline distT="0" distB="0" distL="0" distR="0" wp14:anchorId="6B963429" wp14:editId="4FBFF52C">
                  <wp:extent cx="413081" cy="371475"/>
                  <wp:effectExtent l="0" t="0" r="6350" b="0"/>
                  <wp:docPr id="1865214350" name="Picture 1865214350" descr="A silver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ilver circle with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9166" cy="385940"/>
                          </a:xfrm>
                          <a:prstGeom prst="rect">
                            <a:avLst/>
                          </a:prstGeom>
                        </pic:spPr>
                      </pic:pic>
                    </a:graphicData>
                  </a:graphic>
                </wp:inline>
              </w:drawing>
            </w:r>
          </w:p>
          <w:p w14:paraId="1814A532" w14:textId="77777777" w:rsidR="005F7924" w:rsidRPr="00D8777F" w:rsidRDefault="005F7924">
            <w:pPr>
              <w:pStyle w:val="pf0"/>
              <w:jc w:val="center"/>
              <w:rPr>
                <w:rFonts w:asciiTheme="minorHAnsi" w:hAnsiTheme="minorHAnsi" w:cs="Calibri"/>
                <w:b/>
                <w:bCs/>
              </w:rPr>
            </w:pPr>
            <w:r w:rsidRPr="004B10E0">
              <w:rPr>
                <w:rFonts w:asciiTheme="minorHAnsi" w:hAnsiTheme="minorHAnsi" w:cs="Calibri"/>
                <w:b/>
                <w:bCs/>
                <w:color w:val="156082" w:themeColor="accent1"/>
              </w:rPr>
              <w:t>Criteria</w:t>
            </w:r>
          </w:p>
        </w:tc>
        <w:tc>
          <w:tcPr>
            <w:tcW w:w="8221" w:type="dxa"/>
            <w:shd w:val="clear" w:color="auto" w:fill="ADADAD" w:themeFill="background2" w:themeFillShade="BF"/>
          </w:tcPr>
          <w:p w14:paraId="6B123C43" w14:textId="77777777" w:rsidR="005F7924" w:rsidRPr="00804FF3" w:rsidRDefault="005F7924">
            <w:pPr>
              <w:pStyle w:val="pf0"/>
              <w:jc w:val="center"/>
              <w:rPr>
                <w:rFonts w:asciiTheme="minorHAnsi" w:hAnsiTheme="minorHAnsi" w:cs="Calibri"/>
                <w:b/>
                <w:bCs/>
                <w:i/>
                <w:iCs/>
                <w:sz w:val="32"/>
                <w:szCs w:val="32"/>
              </w:rPr>
            </w:pPr>
            <w:r w:rsidRPr="00804FF3">
              <w:rPr>
                <w:rFonts w:asciiTheme="minorHAnsi" w:hAnsiTheme="minorHAnsi" w:cs="Calibri"/>
                <w:b/>
                <w:bCs/>
                <w:color w:val="FFFFFF" w:themeColor="background1"/>
                <w:sz w:val="32"/>
                <w:szCs w:val="32"/>
              </w:rPr>
              <w:t>School Leadership and Policies</w:t>
            </w:r>
          </w:p>
        </w:tc>
      </w:tr>
      <w:tr w:rsidR="005F7924" w14:paraId="605FFEFD" w14:textId="77777777" w:rsidTr="00490232">
        <w:tc>
          <w:tcPr>
            <w:tcW w:w="1413" w:type="dxa"/>
            <w:shd w:val="clear" w:color="auto" w:fill="ADADAD" w:themeFill="background2" w:themeFillShade="BF"/>
          </w:tcPr>
          <w:p w14:paraId="630D3E36" w14:textId="59F2189C" w:rsidR="005F7924" w:rsidRPr="002A5FE3" w:rsidRDefault="004204DF">
            <w:pPr>
              <w:pStyle w:val="pf0"/>
              <w:rPr>
                <w:rFonts w:asciiTheme="minorHAnsi" w:eastAsiaTheme="minorEastAsia" w:hAnsiTheme="minorHAnsi" w:cstheme="minorBidi"/>
                <w:b/>
                <w:bCs/>
                <w:color w:val="156082" w:themeColor="accent1"/>
                <w:sz w:val="20"/>
                <w:szCs w:val="20"/>
              </w:rPr>
            </w:pPr>
            <w:r>
              <w:rPr>
                <w:rFonts w:asciiTheme="minorHAnsi" w:eastAsiaTheme="minorEastAsia" w:hAnsiTheme="minorHAnsi" w:cstheme="minorBidi"/>
                <w:b/>
                <w:bCs/>
                <w:color w:val="156082" w:themeColor="accent1"/>
                <w:sz w:val="20"/>
                <w:szCs w:val="20"/>
              </w:rPr>
              <w:t>1</w:t>
            </w:r>
            <w:r w:rsidR="005F7924" w:rsidRPr="002A5FE3">
              <w:rPr>
                <w:rFonts w:asciiTheme="minorHAnsi" w:eastAsiaTheme="minorEastAsia" w:hAnsiTheme="minorHAnsi" w:cstheme="minorBidi"/>
                <w:b/>
                <w:bCs/>
                <w:color w:val="156082" w:themeColor="accent1"/>
                <w:sz w:val="20"/>
                <w:szCs w:val="20"/>
              </w:rPr>
              <w:t>.</w:t>
            </w:r>
          </w:p>
        </w:tc>
        <w:tc>
          <w:tcPr>
            <w:tcW w:w="8221" w:type="dxa"/>
            <w:shd w:val="clear" w:color="auto" w:fill="ADADAD" w:themeFill="background2" w:themeFillShade="BF"/>
          </w:tcPr>
          <w:p w14:paraId="0E1896DB" w14:textId="59206155" w:rsidR="005F7924" w:rsidRPr="006F5465" w:rsidRDefault="00CD3687">
            <w:pPr>
              <w:pStyle w:val="pf0"/>
              <w:rPr>
                <w:rFonts w:asciiTheme="minorHAnsi" w:hAnsiTheme="minorHAnsi" w:cs="Calibri"/>
                <w:b/>
                <w:bCs/>
                <w:color w:val="FF9933"/>
                <w:sz w:val="20"/>
                <w:szCs w:val="20"/>
              </w:rPr>
            </w:pPr>
            <w:r w:rsidRPr="004B10E0">
              <w:rPr>
                <w:rFonts w:asciiTheme="minorHAnsi" w:eastAsiaTheme="minorEastAsia" w:hAnsiTheme="minorHAnsi" w:cstheme="minorBidi"/>
                <w:b/>
                <w:bCs/>
                <w:color w:val="156082" w:themeColor="accent1"/>
                <w:sz w:val="20"/>
                <w:szCs w:val="20"/>
              </w:rPr>
              <w:t>Ongoing GCE monitoring and evaluation procedures are adopted</w:t>
            </w:r>
            <w:r w:rsidR="00C32FA6" w:rsidRPr="004B10E0">
              <w:rPr>
                <w:rFonts w:asciiTheme="minorHAnsi" w:eastAsiaTheme="minorEastAsia" w:hAnsiTheme="minorHAnsi" w:cstheme="minorBidi"/>
                <w:b/>
                <w:bCs/>
                <w:color w:val="156082" w:themeColor="accent1"/>
                <w:sz w:val="20"/>
                <w:szCs w:val="20"/>
              </w:rPr>
              <w:t>.</w:t>
            </w:r>
            <w:r w:rsidR="00C32FA6" w:rsidRPr="004B10E0">
              <w:rPr>
                <w:rFonts w:asciiTheme="minorHAnsi" w:hAnsiTheme="minorHAnsi" w:cs="Calibri"/>
                <w:color w:val="156082" w:themeColor="accent1"/>
              </w:rPr>
              <w:t xml:space="preserve"> </w:t>
            </w:r>
          </w:p>
        </w:tc>
      </w:tr>
      <w:tr w:rsidR="005F7924" w14:paraId="008B4B75" w14:textId="77777777" w:rsidTr="00143A32">
        <w:tc>
          <w:tcPr>
            <w:tcW w:w="1413" w:type="dxa"/>
            <w:shd w:val="clear" w:color="auto" w:fill="E8E8E8" w:themeFill="background2"/>
          </w:tcPr>
          <w:p w14:paraId="60F9FBA7" w14:textId="59ED8F26" w:rsidR="005F7924" w:rsidRPr="00F140FD" w:rsidRDefault="005F7924">
            <w:pPr>
              <w:rPr>
                <w:b/>
                <w:bCs/>
                <w:color w:val="156082" w:themeColor="accent1"/>
                <w:sz w:val="16"/>
                <w:szCs w:val="16"/>
              </w:rPr>
            </w:pPr>
          </w:p>
        </w:tc>
        <w:tc>
          <w:tcPr>
            <w:tcW w:w="8221" w:type="dxa"/>
            <w:shd w:val="clear" w:color="auto" w:fill="E8E8E8" w:themeFill="background2"/>
          </w:tcPr>
          <w:p w14:paraId="7138242F" w14:textId="42720E10" w:rsidR="005F7924" w:rsidRDefault="005F7924">
            <w:pPr>
              <w:rPr>
                <w:i/>
                <w:iCs/>
                <w:color w:val="156082" w:themeColor="accent1"/>
                <w:sz w:val="16"/>
                <w:szCs w:val="16"/>
              </w:rPr>
            </w:pPr>
            <w:r w:rsidRPr="007F7418">
              <w:rPr>
                <w:i/>
                <w:iCs/>
                <w:color w:val="156082" w:themeColor="accent1"/>
                <w:sz w:val="16"/>
                <w:szCs w:val="16"/>
              </w:rPr>
              <w:t>Please tick</w:t>
            </w:r>
            <w:r w:rsidR="00D8540F">
              <w:rPr>
                <w:i/>
                <w:iCs/>
                <w:color w:val="156082" w:themeColor="accent1"/>
                <w:sz w:val="16"/>
                <w:szCs w:val="16"/>
              </w:rPr>
              <w:t xml:space="preserve"> as</w:t>
            </w:r>
            <w:r w:rsidRPr="007F7418">
              <w:rPr>
                <w:i/>
                <w:iCs/>
                <w:color w:val="156082" w:themeColor="accent1"/>
                <w:sz w:val="16"/>
                <w:szCs w:val="16"/>
              </w:rPr>
              <w:t xml:space="preserve"> appropriate.</w:t>
            </w:r>
          </w:p>
          <w:p w14:paraId="11D11C35" w14:textId="77777777" w:rsidR="005F7924" w:rsidRDefault="005F7924">
            <w:pPr>
              <w:rPr>
                <w:i/>
                <w:iCs/>
                <w:color w:val="156082" w:themeColor="accent1"/>
                <w:sz w:val="16"/>
                <w:szCs w:val="16"/>
              </w:rPr>
            </w:pPr>
          </w:p>
          <w:p w14:paraId="47081750" w14:textId="77777777" w:rsidR="00DE7C88" w:rsidRPr="000E456B" w:rsidRDefault="00DE7C88" w:rsidP="00DE7C88">
            <w:pPr>
              <w:rPr>
                <w:b/>
                <w:bCs/>
                <w:color w:val="156082" w:themeColor="accent1"/>
                <w:sz w:val="16"/>
                <w:szCs w:val="16"/>
              </w:rPr>
            </w:pPr>
            <w:r w:rsidRPr="00243956">
              <w:rPr>
                <w:b/>
                <w:bCs/>
                <w:color w:val="156082" w:themeColor="accent1"/>
                <w:sz w:val="16"/>
                <w:szCs w:val="16"/>
              </w:rPr>
              <w:t>Yes     O</w:t>
            </w:r>
            <w:r>
              <w:rPr>
                <w:b/>
                <w:bCs/>
                <w:color w:val="156082" w:themeColor="accent1"/>
                <w:sz w:val="16"/>
                <w:szCs w:val="16"/>
              </w:rPr>
              <w:t xml:space="preserve">         No     O</w:t>
            </w:r>
          </w:p>
          <w:p w14:paraId="46D550D8" w14:textId="77777777" w:rsidR="005F7924" w:rsidRPr="00F140FD" w:rsidRDefault="005F7924">
            <w:pPr>
              <w:rPr>
                <w:color w:val="156082" w:themeColor="accent1"/>
                <w:sz w:val="16"/>
                <w:szCs w:val="16"/>
              </w:rPr>
            </w:pPr>
          </w:p>
        </w:tc>
      </w:tr>
      <w:tr w:rsidR="005F7924" w14:paraId="4DA301A5" w14:textId="77777777">
        <w:tc>
          <w:tcPr>
            <w:tcW w:w="1413" w:type="dxa"/>
            <w:shd w:val="clear" w:color="auto" w:fill="A5C9EB" w:themeFill="text2" w:themeFillTint="40"/>
          </w:tcPr>
          <w:p w14:paraId="7ADA8AF0"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Supporting </w:t>
            </w:r>
            <w:r>
              <w:rPr>
                <w:b/>
                <w:bCs/>
                <w:color w:val="156082" w:themeColor="accent1"/>
                <w:sz w:val="16"/>
                <w:szCs w:val="16"/>
              </w:rPr>
              <w:t xml:space="preserve">documentation </w:t>
            </w:r>
            <w:r w:rsidRPr="00F140FD">
              <w:rPr>
                <w:b/>
                <w:bCs/>
                <w:color w:val="156082" w:themeColor="accent1"/>
                <w:sz w:val="16"/>
                <w:szCs w:val="16"/>
              </w:rPr>
              <w:t xml:space="preserve"> </w:t>
            </w:r>
          </w:p>
        </w:tc>
        <w:tc>
          <w:tcPr>
            <w:tcW w:w="8221" w:type="dxa"/>
            <w:shd w:val="clear" w:color="auto" w:fill="A5C9EB" w:themeFill="text2" w:themeFillTint="40"/>
          </w:tcPr>
          <w:p w14:paraId="2D110550" w14:textId="4AC8CA1D" w:rsidR="005F7924" w:rsidRPr="00AE2C49" w:rsidRDefault="005F7924">
            <w:pPr>
              <w:rPr>
                <w:i/>
                <w:iCs/>
                <w:color w:val="156082" w:themeColor="accent1"/>
                <w:sz w:val="16"/>
                <w:szCs w:val="16"/>
              </w:rPr>
            </w:pPr>
            <w:r>
              <w:rPr>
                <w:i/>
                <w:iCs/>
                <w:color w:val="156082" w:themeColor="accent1"/>
                <w:sz w:val="16"/>
                <w:szCs w:val="16"/>
              </w:rPr>
              <w:t>When completed, please add a c</w:t>
            </w:r>
            <w:r w:rsidRPr="00AE2C49">
              <w:rPr>
                <w:i/>
                <w:iCs/>
                <w:color w:val="156082" w:themeColor="accent1"/>
                <w:sz w:val="16"/>
                <w:szCs w:val="16"/>
              </w:rPr>
              <w:t xml:space="preserve">opy of </w:t>
            </w:r>
            <w:r>
              <w:rPr>
                <w:i/>
                <w:iCs/>
                <w:color w:val="156082" w:themeColor="accent1"/>
                <w:sz w:val="16"/>
                <w:szCs w:val="16"/>
              </w:rPr>
              <w:t xml:space="preserve">your </w:t>
            </w:r>
            <w:r w:rsidR="00D8540F">
              <w:rPr>
                <w:i/>
                <w:iCs/>
                <w:color w:val="156082" w:themeColor="accent1"/>
                <w:sz w:val="16"/>
                <w:szCs w:val="16"/>
              </w:rPr>
              <w:t>second</w:t>
            </w:r>
            <w:r>
              <w:rPr>
                <w:i/>
                <w:iCs/>
                <w:color w:val="156082" w:themeColor="accent1"/>
                <w:sz w:val="16"/>
                <w:szCs w:val="16"/>
              </w:rPr>
              <w:t xml:space="preserve"> SAT to your portfolio.</w:t>
            </w:r>
          </w:p>
          <w:p w14:paraId="2597C963" w14:textId="77777777" w:rsidR="00E47402" w:rsidRDefault="00E47402">
            <w:pPr>
              <w:rPr>
                <w:color w:val="156082" w:themeColor="accent1"/>
                <w:sz w:val="16"/>
                <w:szCs w:val="16"/>
              </w:rPr>
            </w:pPr>
          </w:p>
          <w:p w14:paraId="01059147" w14:textId="77777777" w:rsidR="00B02E17" w:rsidRPr="00F140FD" w:rsidRDefault="00B02E17">
            <w:pPr>
              <w:rPr>
                <w:color w:val="156082" w:themeColor="accent1"/>
                <w:sz w:val="16"/>
                <w:szCs w:val="16"/>
              </w:rPr>
            </w:pPr>
          </w:p>
        </w:tc>
      </w:tr>
      <w:tr w:rsidR="005F7924" w:rsidRPr="00F140FD" w14:paraId="3C5A70E3" w14:textId="77777777" w:rsidTr="00923D35">
        <w:trPr>
          <w:trHeight w:val="255"/>
        </w:trPr>
        <w:tc>
          <w:tcPr>
            <w:tcW w:w="1413" w:type="dxa"/>
            <w:shd w:val="clear" w:color="auto" w:fill="ADADAD" w:themeFill="background2" w:themeFillShade="BF"/>
          </w:tcPr>
          <w:p w14:paraId="19D46958" w14:textId="68C88F30" w:rsidR="005F7924" w:rsidRPr="004C13B9" w:rsidRDefault="004204DF" w:rsidP="003907FB">
            <w:pPr>
              <w:rPr>
                <w:b/>
                <w:bCs/>
                <w:color w:val="156082" w:themeColor="accent1"/>
                <w:sz w:val="20"/>
                <w:szCs w:val="20"/>
              </w:rPr>
            </w:pPr>
            <w:r w:rsidRPr="004C13B9">
              <w:rPr>
                <w:b/>
                <w:bCs/>
                <w:color w:val="156082" w:themeColor="accent1"/>
                <w:sz w:val="20"/>
                <w:szCs w:val="20"/>
              </w:rPr>
              <w:t>2</w:t>
            </w:r>
            <w:r w:rsidR="005F7924" w:rsidRPr="004C13B9">
              <w:rPr>
                <w:b/>
                <w:bCs/>
                <w:color w:val="156082" w:themeColor="accent1"/>
                <w:sz w:val="20"/>
                <w:szCs w:val="20"/>
              </w:rPr>
              <w:t>.</w:t>
            </w:r>
          </w:p>
        </w:tc>
        <w:tc>
          <w:tcPr>
            <w:tcW w:w="8221" w:type="dxa"/>
            <w:shd w:val="clear" w:color="auto" w:fill="ADADAD" w:themeFill="background2" w:themeFillShade="BF"/>
          </w:tcPr>
          <w:p w14:paraId="04DA0E12" w14:textId="4827B1D0" w:rsidR="005F7924" w:rsidRPr="004C13B9" w:rsidRDefault="005F7924" w:rsidP="003907FB">
            <w:pPr>
              <w:pStyle w:val="pf0"/>
              <w:spacing w:before="0" w:beforeAutospacing="0" w:after="0" w:afterAutospacing="0"/>
              <w:rPr>
                <w:rFonts w:asciiTheme="minorHAnsi" w:hAnsiTheme="minorHAnsi" w:cs="Calibri"/>
                <w:b/>
                <w:bCs/>
                <w:color w:val="156082" w:themeColor="accent1"/>
                <w:sz w:val="20"/>
                <w:szCs w:val="20"/>
              </w:rPr>
            </w:pPr>
            <w:r w:rsidRPr="004C13B9">
              <w:rPr>
                <w:rFonts w:asciiTheme="minorHAnsi" w:hAnsiTheme="minorHAnsi" w:cs="Calibri"/>
                <w:b/>
                <w:bCs/>
                <w:color w:val="156082" w:themeColor="accent1"/>
                <w:sz w:val="20"/>
                <w:szCs w:val="20"/>
              </w:rPr>
              <w:t xml:space="preserve">GCE is discussed at governor and senior leadership level at least once per </w:t>
            </w:r>
            <w:r w:rsidR="00BE6BA5" w:rsidRPr="004C13B9">
              <w:rPr>
                <w:rFonts w:asciiTheme="minorHAnsi" w:hAnsiTheme="minorHAnsi" w:cs="Calibri"/>
                <w:b/>
                <w:bCs/>
                <w:color w:val="156082" w:themeColor="accent1"/>
                <w:sz w:val="20"/>
                <w:szCs w:val="20"/>
              </w:rPr>
              <w:t>term</w:t>
            </w:r>
            <w:r w:rsidRPr="004C13B9">
              <w:rPr>
                <w:rFonts w:asciiTheme="minorHAnsi" w:hAnsiTheme="minorHAnsi" w:cs="Calibri"/>
                <w:b/>
                <w:bCs/>
                <w:color w:val="156082" w:themeColor="accent1"/>
                <w:sz w:val="20"/>
                <w:szCs w:val="20"/>
              </w:rPr>
              <w:t>.</w:t>
            </w:r>
          </w:p>
        </w:tc>
      </w:tr>
      <w:tr w:rsidR="005F7924" w14:paraId="4AAC41C1" w14:textId="77777777">
        <w:tc>
          <w:tcPr>
            <w:tcW w:w="1413" w:type="dxa"/>
            <w:shd w:val="clear" w:color="auto" w:fill="E8E8E8" w:themeFill="background2"/>
          </w:tcPr>
          <w:p w14:paraId="74A99A54" w14:textId="77777777" w:rsidR="005F7924" w:rsidRPr="00F140FD" w:rsidRDefault="005F7924">
            <w:pPr>
              <w:rPr>
                <w:b/>
                <w:bCs/>
                <w:color w:val="156082" w:themeColor="accent1"/>
                <w:sz w:val="16"/>
                <w:szCs w:val="16"/>
              </w:rPr>
            </w:pPr>
            <w:r w:rsidRPr="00F140FD">
              <w:rPr>
                <w:b/>
                <w:bCs/>
                <w:color w:val="156082" w:themeColor="accent1"/>
                <w:sz w:val="16"/>
                <w:szCs w:val="16"/>
              </w:rPr>
              <w:t>R</w:t>
            </w:r>
            <w:r>
              <w:rPr>
                <w:b/>
                <w:bCs/>
                <w:color w:val="156082" w:themeColor="accent1"/>
                <w:sz w:val="16"/>
                <w:szCs w:val="16"/>
              </w:rPr>
              <w:t>esponse</w:t>
            </w:r>
          </w:p>
        </w:tc>
        <w:tc>
          <w:tcPr>
            <w:tcW w:w="8221" w:type="dxa"/>
            <w:shd w:val="clear" w:color="auto" w:fill="E8E8E8" w:themeFill="background2"/>
          </w:tcPr>
          <w:p w14:paraId="29927337" w14:textId="3D21D971" w:rsidR="005F7924" w:rsidRDefault="005F7924">
            <w:pPr>
              <w:rPr>
                <w:i/>
                <w:iCs/>
                <w:color w:val="156082" w:themeColor="accent1"/>
                <w:sz w:val="16"/>
                <w:szCs w:val="16"/>
              </w:rPr>
            </w:pPr>
            <w:r w:rsidRPr="00E14B9A">
              <w:rPr>
                <w:i/>
                <w:iCs/>
                <w:color w:val="156082" w:themeColor="accent1"/>
                <w:sz w:val="16"/>
                <w:szCs w:val="16"/>
              </w:rPr>
              <w:t>Please tick a</w:t>
            </w:r>
            <w:r w:rsidR="00266C74">
              <w:rPr>
                <w:i/>
                <w:iCs/>
                <w:color w:val="156082" w:themeColor="accent1"/>
                <w:sz w:val="16"/>
                <w:szCs w:val="16"/>
              </w:rPr>
              <w:t>s</w:t>
            </w:r>
            <w:r w:rsidRPr="00E14B9A">
              <w:rPr>
                <w:i/>
                <w:iCs/>
                <w:color w:val="156082" w:themeColor="accent1"/>
                <w:sz w:val="16"/>
                <w:szCs w:val="16"/>
              </w:rPr>
              <w:t xml:space="preserve"> appropriate</w:t>
            </w:r>
            <w:r>
              <w:rPr>
                <w:i/>
                <w:iCs/>
                <w:color w:val="156082" w:themeColor="accent1"/>
                <w:sz w:val="16"/>
                <w:szCs w:val="16"/>
              </w:rPr>
              <w:t>.</w:t>
            </w:r>
          </w:p>
          <w:p w14:paraId="725AD1A1" w14:textId="77777777" w:rsidR="005F7924" w:rsidRPr="00E14B9A" w:rsidRDefault="005F7924">
            <w:pPr>
              <w:rPr>
                <w:i/>
                <w:iCs/>
                <w:color w:val="156082" w:themeColor="accent1"/>
                <w:sz w:val="16"/>
                <w:szCs w:val="16"/>
              </w:rPr>
            </w:pPr>
          </w:p>
          <w:p w14:paraId="212906B9" w14:textId="77777777" w:rsidR="005F7924" w:rsidRPr="00B849F3" w:rsidRDefault="005F7924">
            <w:pPr>
              <w:rPr>
                <w:b/>
                <w:bCs/>
                <w:color w:val="156082" w:themeColor="accent1"/>
                <w:sz w:val="16"/>
                <w:szCs w:val="16"/>
              </w:rPr>
            </w:pPr>
            <w:r>
              <w:rPr>
                <w:b/>
                <w:bCs/>
                <w:color w:val="156082" w:themeColor="accent1"/>
                <w:sz w:val="16"/>
                <w:szCs w:val="16"/>
              </w:rPr>
              <w:t xml:space="preserve">Yes     O         </w:t>
            </w:r>
            <w:r w:rsidRPr="00243956">
              <w:rPr>
                <w:b/>
                <w:bCs/>
                <w:color w:val="156082" w:themeColor="accent1"/>
                <w:sz w:val="16"/>
                <w:szCs w:val="16"/>
              </w:rPr>
              <w:t>No     O</w:t>
            </w:r>
          </w:p>
          <w:p w14:paraId="3DF3BD26" w14:textId="77777777" w:rsidR="005F7924" w:rsidRPr="00F140FD" w:rsidRDefault="005F7924">
            <w:pPr>
              <w:rPr>
                <w:color w:val="156082" w:themeColor="accent1"/>
                <w:sz w:val="16"/>
                <w:szCs w:val="16"/>
              </w:rPr>
            </w:pPr>
          </w:p>
        </w:tc>
      </w:tr>
      <w:tr w:rsidR="005F7924" w14:paraId="35D4FE4F" w14:textId="77777777">
        <w:trPr>
          <w:trHeight w:val="591"/>
        </w:trPr>
        <w:tc>
          <w:tcPr>
            <w:tcW w:w="1413" w:type="dxa"/>
            <w:shd w:val="clear" w:color="auto" w:fill="DAE9F7" w:themeFill="text2" w:themeFillTint="1A"/>
          </w:tcPr>
          <w:p w14:paraId="4D6378FB"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Reason </w:t>
            </w:r>
          </w:p>
        </w:tc>
        <w:tc>
          <w:tcPr>
            <w:tcW w:w="8221" w:type="dxa"/>
            <w:shd w:val="clear" w:color="auto" w:fill="DAE9F7" w:themeFill="text2" w:themeFillTint="1A"/>
          </w:tcPr>
          <w:p w14:paraId="67A67004" w14:textId="7B001579" w:rsidR="005F7924" w:rsidRDefault="005F7924">
            <w:pPr>
              <w:rPr>
                <w:i/>
                <w:iCs/>
                <w:color w:val="156082" w:themeColor="accent1"/>
                <w:sz w:val="16"/>
                <w:szCs w:val="16"/>
              </w:rPr>
            </w:pPr>
            <w:r>
              <w:rPr>
                <w:i/>
                <w:iCs/>
                <w:color w:val="156082" w:themeColor="accent1"/>
                <w:sz w:val="16"/>
                <w:szCs w:val="16"/>
              </w:rPr>
              <w:t>If applicable, please indicate the dat</w:t>
            </w:r>
            <w:r w:rsidR="008D6B10">
              <w:rPr>
                <w:i/>
                <w:iCs/>
                <w:color w:val="156082" w:themeColor="accent1"/>
                <w:sz w:val="16"/>
                <w:szCs w:val="16"/>
              </w:rPr>
              <w:t>es</w:t>
            </w:r>
            <w:r>
              <w:rPr>
                <w:i/>
                <w:iCs/>
                <w:color w:val="156082" w:themeColor="accent1"/>
                <w:sz w:val="16"/>
                <w:szCs w:val="16"/>
              </w:rPr>
              <w:t xml:space="preserve"> that GCE was discussed.</w:t>
            </w:r>
          </w:p>
          <w:p w14:paraId="7C25164A" w14:textId="56774164" w:rsidR="00CE1F15" w:rsidRPr="009B45DD" w:rsidRDefault="00CE1F15">
            <w:pPr>
              <w:rPr>
                <w:i/>
                <w:iCs/>
                <w:color w:val="156082" w:themeColor="accent1"/>
                <w:sz w:val="16"/>
                <w:szCs w:val="16"/>
              </w:rPr>
            </w:pPr>
          </w:p>
        </w:tc>
      </w:tr>
      <w:tr w:rsidR="005F7924" w14:paraId="30D2EFB0" w14:textId="77777777">
        <w:tc>
          <w:tcPr>
            <w:tcW w:w="1413" w:type="dxa"/>
            <w:shd w:val="clear" w:color="auto" w:fill="A5C9EB" w:themeFill="text2" w:themeFillTint="40"/>
          </w:tcPr>
          <w:p w14:paraId="472CE60E"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Supporting </w:t>
            </w:r>
            <w:r>
              <w:rPr>
                <w:b/>
                <w:bCs/>
                <w:color w:val="156082" w:themeColor="accent1"/>
                <w:sz w:val="16"/>
                <w:szCs w:val="16"/>
              </w:rPr>
              <w:t>documentation</w:t>
            </w:r>
          </w:p>
        </w:tc>
        <w:tc>
          <w:tcPr>
            <w:tcW w:w="8221" w:type="dxa"/>
            <w:shd w:val="clear" w:color="auto" w:fill="A5C9EB" w:themeFill="text2" w:themeFillTint="40"/>
          </w:tcPr>
          <w:p w14:paraId="20827A42" w14:textId="77777777" w:rsidR="005F7924" w:rsidRPr="0070156C" w:rsidRDefault="005F7924">
            <w:pPr>
              <w:rPr>
                <w:i/>
                <w:iCs/>
                <w:color w:val="156082" w:themeColor="accent1"/>
                <w:sz w:val="16"/>
                <w:szCs w:val="16"/>
              </w:rPr>
            </w:pPr>
            <w:r>
              <w:rPr>
                <w:i/>
                <w:iCs/>
                <w:color w:val="156082" w:themeColor="accent1"/>
                <w:sz w:val="16"/>
                <w:szCs w:val="16"/>
              </w:rPr>
              <w:t>If applicable, please add a brief summary of discussion and any a</w:t>
            </w:r>
            <w:r w:rsidRPr="0070156C">
              <w:rPr>
                <w:i/>
                <w:iCs/>
                <w:color w:val="156082" w:themeColor="accent1"/>
                <w:sz w:val="16"/>
                <w:szCs w:val="16"/>
              </w:rPr>
              <w:t>ctions</w:t>
            </w:r>
            <w:r>
              <w:rPr>
                <w:i/>
                <w:iCs/>
                <w:color w:val="156082" w:themeColor="accent1"/>
                <w:sz w:val="16"/>
                <w:szCs w:val="16"/>
              </w:rPr>
              <w:t>/timelines</w:t>
            </w:r>
            <w:r w:rsidRPr="0070156C">
              <w:rPr>
                <w:i/>
                <w:iCs/>
                <w:color w:val="156082" w:themeColor="accent1"/>
                <w:sz w:val="16"/>
                <w:szCs w:val="16"/>
              </w:rPr>
              <w:t xml:space="preserve"> agreed upon</w:t>
            </w:r>
            <w:r>
              <w:rPr>
                <w:i/>
                <w:iCs/>
                <w:color w:val="156082" w:themeColor="accent1"/>
                <w:sz w:val="16"/>
                <w:szCs w:val="16"/>
              </w:rPr>
              <w:t xml:space="preserve"> to your portfolio,.</w:t>
            </w:r>
          </w:p>
          <w:p w14:paraId="17173EEE" w14:textId="77777777" w:rsidR="00A961BC" w:rsidRDefault="00A961BC">
            <w:pPr>
              <w:rPr>
                <w:color w:val="156082" w:themeColor="accent1"/>
                <w:sz w:val="16"/>
                <w:szCs w:val="16"/>
              </w:rPr>
            </w:pPr>
          </w:p>
          <w:p w14:paraId="48990148" w14:textId="77777777" w:rsidR="00B02E17" w:rsidRPr="00F140FD" w:rsidRDefault="00B02E17">
            <w:pPr>
              <w:rPr>
                <w:color w:val="156082" w:themeColor="accent1"/>
                <w:sz w:val="16"/>
                <w:szCs w:val="16"/>
              </w:rPr>
            </w:pPr>
          </w:p>
        </w:tc>
      </w:tr>
      <w:tr w:rsidR="005F7924" w14:paraId="1ABD87B6" w14:textId="77777777" w:rsidTr="00576D60">
        <w:tc>
          <w:tcPr>
            <w:tcW w:w="1413" w:type="dxa"/>
            <w:shd w:val="clear" w:color="auto" w:fill="ADADAD" w:themeFill="background2" w:themeFillShade="BF"/>
          </w:tcPr>
          <w:p w14:paraId="648C3BD6" w14:textId="3D4DCE28" w:rsidR="005F7924" w:rsidRPr="002A5FE3" w:rsidRDefault="0052320B">
            <w:pPr>
              <w:rPr>
                <w:b/>
                <w:bCs/>
                <w:color w:val="156082" w:themeColor="accent1"/>
                <w:sz w:val="20"/>
                <w:szCs w:val="20"/>
              </w:rPr>
            </w:pPr>
            <w:r>
              <w:rPr>
                <w:b/>
                <w:bCs/>
                <w:color w:val="156082" w:themeColor="accent1"/>
                <w:sz w:val="20"/>
                <w:szCs w:val="20"/>
              </w:rPr>
              <w:t>3</w:t>
            </w:r>
            <w:r w:rsidR="005F7924" w:rsidRPr="002A5FE3">
              <w:rPr>
                <w:b/>
                <w:bCs/>
                <w:color w:val="156082" w:themeColor="accent1"/>
                <w:sz w:val="20"/>
                <w:szCs w:val="20"/>
              </w:rPr>
              <w:t>.</w:t>
            </w:r>
          </w:p>
          <w:p w14:paraId="72E06EA9" w14:textId="77777777" w:rsidR="005F7924" w:rsidRPr="00F140FD" w:rsidRDefault="005F7924">
            <w:pPr>
              <w:rPr>
                <w:b/>
                <w:bCs/>
                <w:color w:val="156082" w:themeColor="accent1"/>
                <w:sz w:val="16"/>
                <w:szCs w:val="16"/>
              </w:rPr>
            </w:pPr>
          </w:p>
        </w:tc>
        <w:tc>
          <w:tcPr>
            <w:tcW w:w="8221" w:type="dxa"/>
            <w:shd w:val="clear" w:color="auto" w:fill="ADADAD" w:themeFill="background2" w:themeFillShade="BF"/>
          </w:tcPr>
          <w:p w14:paraId="27023525" w14:textId="6687D742" w:rsidR="005F7924" w:rsidRPr="00823861" w:rsidRDefault="00823861">
            <w:pPr>
              <w:rPr>
                <w:b/>
                <w:bCs/>
                <w:color w:val="156082" w:themeColor="accent1"/>
                <w:sz w:val="20"/>
                <w:szCs w:val="20"/>
              </w:rPr>
            </w:pPr>
            <w:r w:rsidRPr="007B1B7B">
              <w:rPr>
                <w:rFonts w:cs="Calibri"/>
                <w:b/>
                <w:bCs/>
                <w:color w:val="156082" w:themeColor="accent1"/>
                <w:sz w:val="20"/>
                <w:szCs w:val="20"/>
              </w:rPr>
              <w:t>In partnership/consultation with the GCE Support Group, the Principal/ Senior Leadership Team adapt existing school policies in line with GCE</w:t>
            </w:r>
            <w:r w:rsidR="007B1B7B">
              <w:rPr>
                <w:rFonts w:cs="Calibri"/>
                <w:b/>
                <w:bCs/>
                <w:color w:val="156082" w:themeColor="accent1"/>
                <w:sz w:val="20"/>
                <w:szCs w:val="20"/>
              </w:rPr>
              <w:t>.</w:t>
            </w:r>
          </w:p>
        </w:tc>
      </w:tr>
      <w:tr w:rsidR="003612CB" w14:paraId="67FFC507" w14:textId="77777777" w:rsidTr="003612CB">
        <w:tc>
          <w:tcPr>
            <w:tcW w:w="1413" w:type="dxa"/>
            <w:shd w:val="clear" w:color="auto" w:fill="E8E8E8" w:themeFill="background2"/>
          </w:tcPr>
          <w:p w14:paraId="3E26CC82" w14:textId="49BE17DB" w:rsidR="003612CB" w:rsidRPr="00F140FD" w:rsidRDefault="003612CB" w:rsidP="003612CB">
            <w:pPr>
              <w:rPr>
                <w:b/>
                <w:bCs/>
                <w:color w:val="156082" w:themeColor="accent1"/>
                <w:sz w:val="16"/>
                <w:szCs w:val="16"/>
              </w:rPr>
            </w:pPr>
            <w:r w:rsidRPr="00F140FD">
              <w:rPr>
                <w:b/>
                <w:bCs/>
                <w:color w:val="156082" w:themeColor="accent1"/>
                <w:sz w:val="16"/>
                <w:szCs w:val="16"/>
              </w:rPr>
              <w:t xml:space="preserve">Rating </w:t>
            </w:r>
          </w:p>
        </w:tc>
        <w:tc>
          <w:tcPr>
            <w:tcW w:w="8221" w:type="dxa"/>
            <w:shd w:val="clear" w:color="auto" w:fill="E8E8E8" w:themeFill="background2"/>
          </w:tcPr>
          <w:p w14:paraId="1CA5F9AA" w14:textId="77777777" w:rsidR="003612CB" w:rsidRPr="00F140FD" w:rsidRDefault="003612CB" w:rsidP="003612CB">
            <w:pPr>
              <w:rPr>
                <w:color w:val="156082" w:themeColor="accent1"/>
                <w:sz w:val="16"/>
                <w:szCs w:val="16"/>
              </w:rPr>
            </w:pPr>
          </w:p>
          <w:p w14:paraId="26679EB7" w14:textId="77777777" w:rsidR="003612CB" w:rsidRPr="00F140FD" w:rsidRDefault="003612CB" w:rsidP="003612CB">
            <w:pPr>
              <w:rPr>
                <w:color w:val="156082" w:themeColor="accent1"/>
                <w:sz w:val="16"/>
                <w:szCs w:val="16"/>
              </w:rPr>
            </w:pPr>
            <w:r w:rsidRPr="00243956">
              <w:rPr>
                <w:b/>
                <w:bCs/>
                <w:color w:val="156082" w:themeColor="accent1"/>
                <w:sz w:val="16"/>
                <w:szCs w:val="16"/>
              </w:rPr>
              <w:t>1</w:t>
            </w:r>
            <w:r w:rsidRPr="00AA2FF0">
              <w:rPr>
                <w:b/>
                <w:bCs/>
                <w:color w:val="156082" w:themeColor="accent1"/>
                <w:sz w:val="16"/>
                <w:szCs w:val="16"/>
              </w:rPr>
              <w:t xml:space="preserve">                    2                    3                    4                    </w:t>
            </w:r>
          </w:p>
          <w:p w14:paraId="7180746F" w14:textId="77777777" w:rsidR="003612CB" w:rsidRDefault="003612CB" w:rsidP="003612CB">
            <w:pPr>
              <w:rPr>
                <w:i/>
                <w:iCs/>
                <w:color w:val="156082" w:themeColor="accent1"/>
                <w:sz w:val="16"/>
                <w:szCs w:val="16"/>
              </w:rPr>
            </w:pPr>
          </w:p>
        </w:tc>
      </w:tr>
      <w:tr w:rsidR="003612CB" w14:paraId="7D14D675" w14:textId="77777777" w:rsidTr="003612CB">
        <w:tc>
          <w:tcPr>
            <w:tcW w:w="1413" w:type="dxa"/>
            <w:shd w:val="clear" w:color="auto" w:fill="DAE9F7" w:themeFill="text2" w:themeFillTint="1A"/>
          </w:tcPr>
          <w:p w14:paraId="740C1E97" w14:textId="77777777" w:rsidR="003612CB" w:rsidRPr="00F140FD" w:rsidRDefault="003612CB" w:rsidP="003612CB">
            <w:pPr>
              <w:rPr>
                <w:b/>
                <w:bCs/>
                <w:color w:val="156082" w:themeColor="accent1"/>
                <w:sz w:val="16"/>
                <w:szCs w:val="16"/>
              </w:rPr>
            </w:pPr>
            <w:r w:rsidRPr="00F140FD">
              <w:rPr>
                <w:b/>
                <w:bCs/>
                <w:color w:val="156082" w:themeColor="accent1"/>
                <w:sz w:val="16"/>
                <w:szCs w:val="16"/>
              </w:rPr>
              <w:t xml:space="preserve">Reason </w:t>
            </w:r>
          </w:p>
        </w:tc>
        <w:tc>
          <w:tcPr>
            <w:tcW w:w="8221" w:type="dxa"/>
            <w:shd w:val="clear" w:color="auto" w:fill="DAE9F7" w:themeFill="text2" w:themeFillTint="1A"/>
          </w:tcPr>
          <w:p w14:paraId="0FFE8005" w14:textId="77777777" w:rsidR="003612CB" w:rsidRPr="00F140FD" w:rsidRDefault="003612CB" w:rsidP="003612CB">
            <w:pPr>
              <w:rPr>
                <w:i/>
                <w:iCs/>
                <w:color w:val="156082" w:themeColor="accent1"/>
                <w:sz w:val="16"/>
                <w:szCs w:val="16"/>
              </w:rPr>
            </w:pPr>
            <w:r>
              <w:rPr>
                <w:i/>
                <w:iCs/>
                <w:color w:val="156082" w:themeColor="accent1"/>
                <w:sz w:val="16"/>
                <w:szCs w:val="16"/>
              </w:rPr>
              <w:t>Please briefly outline the reason for your rating.</w:t>
            </w:r>
          </w:p>
          <w:p w14:paraId="5FBBA8CC" w14:textId="77777777" w:rsidR="003612CB" w:rsidRDefault="003612CB" w:rsidP="003612CB">
            <w:pPr>
              <w:rPr>
                <w:color w:val="156082" w:themeColor="accent1"/>
                <w:sz w:val="16"/>
                <w:szCs w:val="16"/>
              </w:rPr>
            </w:pPr>
          </w:p>
          <w:p w14:paraId="3D478DB9" w14:textId="77777777" w:rsidR="003612CB" w:rsidRPr="00F140FD" w:rsidRDefault="003612CB" w:rsidP="003612CB">
            <w:pPr>
              <w:rPr>
                <w:color w:val="156082" w:themeColor="accent1"/>
                <w:sz w:val="16"/>
                <w:szCs w:val="16"/>
              </w:rPr>
            </w:pPr>
          </w:p>
        </w:tc>
      </w:tr>
      <w:tr w:rsidR="003612CB" w14:paraId="4B8312AD" w14:textId="77777777">
        <w:tc>
          <w:tcPr>
            <w:tcW w:w="1413" w:type="dxa"/>
            <w:shd w:val="clear" w:color="auto" w:fill="A5C9EB" w:themeFill="text2" w:themeFillTint="40"/>
          </w:tcPr>
          <w:p w14:paraId="2374480F" w14:textId="77777777" w:rsidR="003612CB" w:rsidRPr="00F140FD" w:rsidRDefault="003612CB" w:rsidP="003612CB">
            <w:pPr>
              <w:rPr>
                <w:b/>
                <w:bCs/>
                <w:color w:val="156082" w:themeColor="accent1"/>
                <w:sz w:val="16"/>
                <w:szCs w:val="16"/>
              </w:rPr>
            </w:pPr>
            <w:r w:rsidRPr="00F140FD">
              <w:rPr>
                <w:b/>
                <w:bCs/>
                <w:color w:val="156082" w:themeColor="accent1"/>
                <w:sz w:val="16"/>
                <w:szCs w:val="16"/>
              </w:rPr>
              <w:t xml:space="preserve">Supporting </w:t>
            </w:r>
            <w:r>
              <w:rPr>
                <w:b/>
                <w:bCs/>
                <w:color w:val="156082" w:themeColor="accent1"/>
                <w:sz w:val="16"/>
                <w:szCs w:val="16"/>
              </w:rPr>
              <w:t>documentation</w:t>
            </w:r>
          </w:p>
        </w:tc>
        <w:tc>
          <w:tcPr>
            <w:tcW w:w="8221" w:type="dxa"/>
            <w:shd w:val="clear" w:color="auto" w:fill="A5C9EB" w:themeFill="text2" w:themeFillTint="40"/>
          </w:tcPr>
          <w:p w14:paraId="4039E667" w14:textId="77777777" w:rsidR="003612CB" w:rsidRDefault="003612CB" w:rsidP="003612CB">
            <w:pPr>
              <w:rPr>
                <w:i/>
                <w:iCs/>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any supporting documentation to your portfolio (e.g. examples of how and when school GCE updates are shared at leadership level).</w:t>
            </w:r>
          </w:p>
          <w:p w14:paraId="0F5503E5" w14:textId="418AC61A" w:rsidR="00B02E17" w:rsidRPr="00B02E17" w:rsidRDefault="00B02E17" w:rsidP="003612CB">
            <w:pPr>
              <w:rPr>
                <w:color w:val="156082" w:themeColor="accent1"/>
                <w:sz w:val="16"/>
                <w:szCs w:val="16"/>
              </w:rPr>
            </w:pPr>
          </w:p>
        </w:tc>
      </w:tr>
      <w:tr w:rsidR="000B6EAC" w14:paraId="303AA014" w14:textId="77777777" w:rsidTr="000B6EAC">
        <w:tc>
          <w:tcPr>
            <w:tcW w:w="1413" w:type="dxa"/>
            <w:shd w:val="clear" w:color="auto" w:fill="ADADAD" w:themeFill="background2" w:themeFillShade="BF"/>
          </w:tcPr>
          <w:p w14:paraId="61D84369" w14:textId="6985FC98" w:rsidR="000B6EAC" w:rsidRPr="009E0A55" w:rsidRDefault="007E38F5" w:rsidP="009E0A55">
            <w:pPr>
              <w:rPr>
                <w:b/>
                <w:bCs/>
                <w:color w:val="156082" w:themeColor="accent1"/>
                <w:sz w:val="20"/>
                <w:szCs w:val="20"/>
              </w:rPr>
            </w:pPr>
            <w:r>
              <w:rPr>
                <w:b/>
                <w:bCs/>
                <w:color w:val="156082" w:themeColor="accent1"/>
                <w:sz w:val="20"/>
                <w:szCs w:val="20"/>
              </w:rPr>
              <w:t>4.</w:t>
            </w:r>
          </w:p>
        </w:tc>
        <w:tc>
          <w:tcPr>
            <w:tcW w:w="8221" w:type="dxa"/>
            <w:shd w:val="clear" w:color="auto" w:fill="ADADAD" w:themeFill="background2" w:themeFillShade="BF"/>
          </w:tcPr>
          <w:p w14:paraId="409F0975" w14:textId="6CEE336E" w:rsidR="00ED3655" w:rsidRDefault="00ED3655" w:rsidP="00D11F80">
            <w:pPr>
              <w:rPr>
                <w:i/>
                <w:iCs/>
                <w:color w:val="156082" w:themeColor="accent1"/>
                <w:sz w:val="16"/>
                <w:szCs w:val="16"/>
              </w:rPr>
            </w:pPr>
            <w:r w:rsidRPr="005C3B64">
              <w:rPr>
                <w:rFonts w:cs="Calibri"/>
                <w:b/>
                <w:bCs/>
                <w:color w:val="156082" w:themeColor="accent1"/>
                <w:sz w:val="20"/>
                <w:szCs w:val="20"/>
              </w:rPr>
              <w:t>Principal and/or Senior Leadership Representative show a good</w:t>
            </w:r>
            <w:r w:rsidR="00F9569E" w:rsidRPr="005C3B64">
              <w:rPr>
                <w:rFonts w:cs="Calibri"/>
                <w:b/>
                <w:bCs/>
                <w:color w:val="156082" w:themeColor="accent1"/>
                <w:sz w:val="20"/>
                <w:szCs w:val="20"/>
              </w:rPr>
              <w:t xml:space="preserve"> </w:t>
            </w:r>
            <w:r w:rsidRPr="005C3B64">
              <w:rPr>
                <w:rFonts w:cs="Calibri"/>
                <w:b/>
                <w:bCs/>
                <w:color w:val="156082" w:themeColor="accent1"/>
                <w:sz w:val="20"/>
                <w:szCs w:val="20"/>
              </w:rPr>
              <w:t xml:space="preserve">understanding of what quality GCE is; they </w:t>
            </w:r>
            <w:r w:rsidR="00D11F80" w:rsidRPr="005C3B64">
              <w:rPr>
                <w:rFonts w:cs="Calibri"/>
                <w:b/>
                <w:bCs/>
                <w:color w:val="156082" w:themeColor="accent1"/>
                <w:sz w:val="20"/>
                <w:szCs w:val="20"/>
              </w:rPr>
              <w:t>are aware</w:t>
            </w:r>
            <w:r w:rsidRPr="005C3B64">
              <w:rPr>
                <w:rFonts w:cs="Calibri"/>
                <w:b/>
                <w:bCs/>
                <w:color w:val="156082" w:themeColor="accent1"/>
                <w:sz w:val="20"/>
                <w:szCs w:val="20"/>
              </w:rPr>
              <w:t xml:space="preserve"> of GCE activities in the school and are involved in supporting and planning the GCE programme; they encourage staff</w:t>
            </w:r>
            <w:r w:rsidR="007E38F5" w:rsidRPr="005C3B64">
              <w:rPr>
                <w:rFonts w:cs="Calibri"/>
                <w:b/>
                <w:bCs/>
                <w:color w:val="156082" w:themeColor="accent1"/>
                <w:sz w:val="20"/>
                <w:szCs w:val="20"/>
              </w:rPr>
              <w:t xml:space="preserve"> </w:t>
            </w:r>
            <w:r w:rsidRPr="005C3B64">
              <w:rPr>
                <w:rFonts w:cs="Calibri"/>
                <w:b/>
                <w:bCs/>
                <w:color w:val="156082" w:themeColor="accent1"/>
                <w:sz w:val="20"/>
                <w:szCs w:val="20"/>
              </w:rPr>
              <w:t xml:space="preserve">and student involvement in an evolving network of Compassionate Global Schools </w:t>
            </w:r>
          </w:p>
        </w:tc>
      </w:tr>
      <w:tr w:rsidR="003612CB" w14:paraId="3B24FE23" w14:textId="77777777">
        <w:tc>
          <w:tcPr>
            <w:tcW w:w="1413" w:type="dxa"/>
            <w:shd w:val="clear" w:color="auto" w:fill="E8E8E8" w:themeFill="background2"/>
          </w:tcPr>
          <w:p w14:paraId="3DFD9DE5" w14:textId="77777777" w:rsidR="003612CB" w:rsidRPr="00F140FD" w:rsidRDefault="003612CB" w:rsidP="003612CB">
            <w:pPr>
              <w:rPr>
                <w:b/>
                <w:bCs/>
                <w:color w:val="156082" w:themeColor="accent1"/>
                <w:sz w:val="16"/>
                <w:szCs w:val="16"/>
              </w:rPr>
            </w:pPr>
            <w:r w:rsidRPr="00F140FD">
              <w:rPr>
                <w:b/>
                <w:bCs/>
                <w:color w:val="156082" w:themeColor="accent1"/>
                <w:sz w:val="16"/>
                <w:szCs w:val="16"/>
              </w:rPr>
              <w:t xml:space="preserve">Rating </w:t>
            </w:r>
          </w:p>
        </w:tc>
        <w:tc>
          <w:tcPr>
            <w:tcW w:w="8221" w:type="dxa"/>
            <w:shd w:val="clear" w:color="auto" w:fill="E8E8E8" w:themeFill="background2"/>
          </w:tcPr>
          <w:p w14:paraId="459F336E" w14:textId="77777777" w:rsidR="003612CB" w:rsidRDefault="003612CB" w:rsidP="003612CB">
            <w:pPr>
              <w:rPr>
                <w:color w:val="156082" w:themeColor="accent1"/>
                <w:sz w:val="16"/>
                <w:szCs w:val="16"/>
              </w:rPr>
            </w:pPr>
          </w:p>
          <w:p w14:paraId="0784E99E" w14:textId="77777777" w:rsidR="003612CB" w:rsidRDefault="003612CB" w:rsidP="003612CB">
            <w:pPr>
              <w:rPr>
                <w:color w:val="156082" w:themeColor="accent1"/>
                <w:sz w:val="16"/>
                <w:szCs w:val="16"/>
              </w:rPr>
            </w:pPr>
            <w:r w:rsidRPr="00243956">
              <w:rPr>
                <w:b/>
                <w:bCs/>
                <w:color w:val="156082" w:themeColor="accent1"/>
                <w:sz w:val="16"/>
                <w:szCs w:val="16"/>
              </w:rPr>
              <w:t>1</w:t>
            </w:r>
            <w:r w:rsidRPr="00AA2FF0">
              <w:rPr>
                <w:b/>
                <w:bCs/>
                <w:color w:val="156082" w:themeColor="accent1"/>
                <w:sz w:val="16"/>
                <w:szCs w:val="16"/>
              </w:rPr>
              <w:t xml:space="preserve">                      2                    3                    4                    </w:t>
            </w:r>
          </w:p>
          <w:p w14:paraId="11030008" w14:textId="77777777" w:rsidR="003612CB" w:rsidRPr="00F140FD" w:rsidRDefault="003612CB" w:rsidP="003612CB">
            <w:pPr>
              <w:rPr>
                <w:color w:val="156082" w:themeColor="accent1"/>
                <w:sz w:val="16"/>
                <w:szCs w:val="16"/>
              </w:rPr>
            </w:pPr>
          </w:p>
        </w:tc>
      </w:tr>
      <w:tr w:rsidR="003612CB" w14:paraId="1F3918C8" w14:textId="77777777">
        <w:tc>
          <w:tcPr>
            <w:tcW w:w="1413" w:type="dxa"/>
            <w:shd w:val="clear" w:color="auto" w:fill="DAE9F7" w:themeFill="text2" w:themeFillTint="1A"/>
          </w:tcPr>
          <w:p w14:paraId="15364648" w14:textId="77777777" w:rsidR="003612CB" w:rsidRPr="00F140FD" w:rsidRDefault="003612CB" w:rsidP="003612CB">
            <w:pPr>
              <w:rPr>
                <w:b/>
                <w:bCs/>
                <w:color w:val="156082" w:themeColor="accent1"/>
                <w:sz w:val="16"/>
                <w:szCs w:val="16"/>
              </w:rPr>
            </w:pPr>
            <w:r w:rsidRPr="00F140FD">
              <w:rPr>
                <w:b/>
                <w:bCs/>
                <w:color w:val="156082" w:themeColor="accent1"/>
                <w:sz w:val="16"/>
                <w:szCs w:val="16"/>
              </w:rPr>
              <w:t xml:space="preserve">Reason </w:t>
            </w:r>
          </w:p>
        </w:tc>
        <w:tc>
          <w:tcPr>
            <w:tcW w:w="8221" w:type="dxa"/>
            <w:shd w:val="clear" w:color="auto" w:fill="DAE9F7" w:themeFill="text2" w:themeFillTint="1A"/>
          </w:tcPr>
          <w:p w14:paraId="5E32E928" w14:textId="77777777" w:rsidR="003612CB" w:rsidRPr="00F140FD" w:rsidRDefault="003612CB" w:rsidP="003612CB">
            <w:pPr>
              <w:rPr>
                <w:i/>
                <w:iCs/>
                <w:color w:val="156082" w:themeColor="accent1"/>
                <w:sz w:val="16"/>
                <w:szCs w:val="16"/>
              </w:rPr>
            </w:pPr>
            <w:r>
              <w:rPr>
                <w:i/>
                <w:iCs/>
                <w:color w:val="156082" w:themeColor="accent1"/>
                <w:sz w:val="16"/>
                <w:szCs w:val="16"/>
              </w:rPr>
              <w:t>Please briefly outline the reason for your rating.</w:t>
            </w:r>
          </w:p>
          <w:p w14:paraId="249082AE" w14:textId="77777777" w:rsidR="003612CB" w:rsidRDefault="003612CB" w:rsidP="003612CB">
            <w:pPr>
              <w:rPr>
                <w:color w:val="156082" w:themeColor="accent1"/>
                <w:sz w:val="16"/>
                <w:szCs w:val="16"/>
              </w:rPr>
            </w:pPr>
          </w:p>
          <w:p w14:paraId="56F20F12" w14:textId="77777777" w:rsidR="003612CB" w:rsidRPr="00F140FD" w:rsidRDefault="003612CB" w:rsidP="003612CB">
            <w:pPr>
              <w:rPr>
                <w:color w:val="156082" w:themeColor="accent1"/>
                <w:sz w:val="16"/>
                <w:szCs w:val="16"/>
              </w:rPr>
            </w:pPr>
          </w:p>
        </w:tc>
      </w:tr>
      <w:tr w:rsidR="003612CB" w14:paraId="083A05FC" w14:textId="77777777">
        <w:tc>
          <w:tcPr>
            <w:tcW w:w="1413" w:type="dxa"/>
            <w:shd w:val="clear" w:color="auto" w:fill="A5C9EB" w:themeFill="text2" w:themeFillTint="40"/>
          </w:tcPr>
          <w:p w14:paraId="6C787211" w14:textId="77777777" w:rsidR="003612CB" w:rsidRPr="00F140FD" w:rsidRDefault="003612CB" w:rsidP="003612CB">
            <w:pPr>
              <w:rPr>
                <w:b/>
                <w:bCs/>
                <w:color w:val="156082" w:themeColor="accent1"/>
                <w:sz w:val="16"/>
                <w:szCs w:val="16"/>
              </w:rPr>
            </w:pPr>
            <w:r w:rsidRPr="00F140FD">
              <w:rPr>
                <w:b/>
                <w:bCs/>
                <w:color w:val="156082" w:themeColor="accent1"/>
                <w:sz w:val="16"/>
                <w:szCs w:val="16"/>
              </w:rPr>
              <w:t xml:space="preserve">Supporting </w:t>
            </w:r>
            <w:r>
              <w:rPr>
                <w:b/>
                <w:bCs/>
                <w:color w:val="156082" w:themeColor="accent1"/>
                <w:sz w:val="16"/>
                <w:szCs w:val="16"/>
              </w:rPr>
              <w:t>documentation</w:t>
            </w:r>
          </w:p>
        </w:tc>
        <w:tc>
          <w:tcPr>
            <w:tcW w:w="8221" w:type="dxa"/>
            <w:shd w:val="clear" w:color="auto" w:fill="A5C9EB" w:themeFill="text2" w:themeFillTint="40"/>
          </w:tcPr>
          <w:p w14:paraId="03BE90E4" w14:textId="77777777" w:rsidR="003612CB" w:rsidRDefault="003612CB" w:rsidP="003612CB">
            <w:pPr>
              <w:rPr>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supporting documentation to your portfolio.</w:t>
            </w:r>
          </w:p>
          <w:p w14:paraId="60CF353B" w14:textId="1B1C5E25" w:rsidR="00A961BC" w:rsidRPr="00F140FD" w:rsidRDefault="00A961BC" w:rsidP="003612CB">
            <w:pPr>
              <w:rPr>
                <w:color w:val="156082" w:themeColor="accent1"/>
                <w:sz w:val="16"/>
                <w:szCs w:val="16"/>
              </w:rPr>
            </w:pPr>
          </w:p>
        </w:tc>
      </w:tr>
      <w:tr w:rsidR="009E0A55" w14:paraId="3F4F7882" w14:textId="77777777" w:rsidTr="009E0A55">
        <w:tc>
          <w:tcPr>
            <w:tcW w:w="1413" w:type="dxa"/>
            <w:shd w:val="clear" w:color="auto" w:fill="ADADAD" w:themeFill="background2" w:themeFillShade="BF"/>
          </w:tcPr>
          <w:p w14:paraId="1662A13F" w14:textId="11F51A03" w:rsidR="009E0A55" w:rsidRPr="007E38F5" w:rsidRDefault="007E38F5" w:rsidP="007E38F5">
            <w:pPr>
              <w:rPr>
                <w:b/>
                <w:bCs/>
                <w:color w:val="156082" w:themeColor="accent1"/>
                <w:sz w:val="20"/>
                <w:szCs w:val="20"/>
              </w:rPr>
            </w:pPr>
            <w:r w:rsidRPr="007E38F5">
              <w:rPr>
                <w:b/>
                <w:bCs/>
                <w:color w:val="156082" w:themeColor="accent1"/>
                <w:sz w:val="20"/>
                <w:szCs w:val="20"/>
              </w:rPr>
              <w:t xml:space="preserve"> 5</w:t>
            </w:r>
            <w:r>
              <w:rPr>
                <w:b/>
                <w:bCs/>
                <w:color w:val="156082" w:themeColor="accent1"/>
                <w:sz w:val="20"/>
                <w:szCs w:val="20"/>
              </w:rPr>
              <w:t xml:space="preserve">. </w:t>
            </w:r>
          </w:p>
        </w:tc>
        <w:tc>
          <w:tcPr>
            <w:tcW w:w="8221" w:type="dxa"/>
            <w:shd w:val="clear" w:color="auto" w:fill="ADADAD" w:themeFill="background2" w:themeFillShade="BF"/>
          </w:tcPr>
          <w:p w14:paraId="60D0A4CF" w14:textId="17D21F93" w:rsidR="009E0A55" w:rsidRPr="009E0A55" w:rsidRDefault="001A144F" w:rsidP="00D11F80">
            <w:pPr>
              <w:rPr>
                <w:color w:val="156082" w:themeColor="accent1"/>
                <w:sz w:val="16"/>
                <w:szCs w:val="16"/>
              </w:rPr>
            </w:pPr>
            <w:r w:rsidRPr="001A144F">
              <w:rPr>
                <w:rFonts w:cs="Calibri"/>
                <w:b/>
                <w:bCs/>
                <w:color w:val="156082" w:themeColor="accent1"/>
                <w:sz w:val="20"/>
                <w:szCs w:val="20"/>
              </w:rPr>
              <w:t xml:space="preserve">Board of Governors is aware of what GCE is. They allocate time/resources to GCE through planning, promotion and staff training/CPD. </w:t>
            </w:r>
          </w:p>
        </w:tc>
      </w:tr>
      <w:tr w:rsidR="00A720E7" w:rsidRPr="00F140FD" w14:paraId="085283D7" w14:textId="77777777" w:rsidTr="009E0A55">
        <w:tc>
          <w:tcPr>
            <w:tcW w:w="1413" w:type="dxa"/>
            <w:shd w:val="clear" w:color="auto" w:fill="E8E8E8" w:themeFill="background2"/>
          </w:tcPr>
          <w:p w14:paraId="4144AAB5" w14:textId="77777777" w:rsidR="00A720E7" w:rsidRPr="00F140FD" w:rsidRDefault="00A720E7" w:rsidP="00DA71E5">
            <w:pPr>
              <w:rPr>
                <w:b/>
                <w:bCs/>
                <w:color w:val="156082" w:themeColor="accent1"/>
                <w:sz w:val="16"/>
                <w:szCs w:val="16"/>
              </w:rPr>
            </w:pPr>
            <w:r w:rsidRPr="00F140FD">
              <w:rPr>
                <w:b/>
                <w:bCs/>
                <w:color w:val="156082" w:themeColor="accent1"/>
                <w:sz w:val="16"/>
                <w:szCs w:val="16"/>
              </w:rPr>
              <w:t xml:space="preserve">Rating </w:t>
            </w:r>
          </w:p>
        </w:tc>
        <w:tc>
          <w:tcPr>
            <w:tcW w:w="8221" w:type="dxa"/>
            <w:shd w:val="clear" w:color="auto" w:fill="E8E8E8" w:themeFill="background2"/>
          </w:tcPr>
          <w:p w14:paraId="0255B275" w14:textId="77777777" w:rsidR="00A720E7" w:rsidRDefault="00A720E7" w:rsidP="00DA71E5">
            <w:pPr>
              <w:rPr>
                <w:color w:val="156082" w:themeColor="accent1"/>
                <w:sz w:val="16"/>
                <w:szCs w:val="16"/>
              </w:rPr>
            </w:pPr>
          </w:p>
          <w:p w14:paraId="2CABD7AB" w14:textId="77777777" w:rsidR="00A720E7" w:rsidRDefault="00A720E7" w:rsidP="00DA71E5">
            <w:pPr>
              <w:rPr>
                <w:color w:val="156082" w:themeColor="accent1"/>
                <w:sz w:val="16"/>
                <w:szCs w:val="16"/>
              </w:rPr>
            </w:pPr>
            <w:r w:rsidRPr="00243956">
              <w:rPr>
                <w:b/>
                <w:bCs/>
                <w:color w:val="156082" w:themeColor="accent1"/>
                <w:sz w:val="16"/>
                <w:szCs w:val="16"/>
              </w:rPr>
              <w:t>1</w:t>
            </w:r>
            <w:r w:rsidRPr="00AA2FF0">
              <w:rPr>
                <w:b/>
                <w:bCs/>
                <w:color w:val="156082" w:themeColor="accent1"/>
                <w:sz w:val="16"/>
                <w:szCs w:val="16"/>
              </w:rPr>
              <w:t xml:space="preserve">                      2                    3                    4                    </w:t>
            </w:r>
          </w:p>
          <w:p w14:paraId="577D988F" w14:textId="77777777" w:rsidR="00A720E7" w:rsidRPr="00F140FD" w:rsidRDefault="00A720E7" w:rsidP="00DA71E5">
            <w:pPr>
              <w:rPr>
                <w:color w:val="156082" w:themeColor="accent1"/>
                <w:sz w:val="16"/>
                <w:szCs w:val="16"/>
              </w:rPr>
            </w:pPr>
          </w:p>
        </w:tc>
      </w:tr>
      <w:tr w:rsidR="00A720E7" w:rsidRPr="00F140FD" w14:paraId="1272B80A" w14:textId="77777777" w:rsidTr="009E0A55">
        <w:tc>
          <w:tcPr>
            <w:tcW w:w="1413" w:type="dxa"/>
            <w:shd w:val="clear" w:color="auto" w:fill="DAE9F7" w:themeFill="text2" w:themeFillTint="1A"/>
          </w:tcPr>
          <w:p w14:paraId="60987312" w14:textId="77777777" w:rsidR="00A720E7" w:rsidRPr="00F140FD" w:rsidRDefault="00A720E7" w:rsidP="00DA71E5">
            <w:pPr>
              <w:rPr>
                <w:b/>
                <w:bCs/>
                <w:color w:val="156082" w:themeColor="accent1"/>
                <w:sz w:val="16"/>
                <w:szCs w:val="16"/>
              </w:rPr>
            </w:pPr>
            <w:r w:rsidRPr="00F140FD">
              <w:rPr>
                <w:b/>
                <w:bCs/>
                <w:color w:val="156082" w:themeColor="accent1"/>
                <w:sz w:val="16"/>
                <w:szCs w:val="16"/>
              </w:rPr>
              <w:t xml:space="preserve">Reason </w:t>
            </w:r>
          </w:p>
        </w:tc>
        <w:tc>
          <w:tcPr>
            <w:tcW w:w="8221" w:type="dxa"/>
            <w:shd w:val="clear" w:color="auto" w:fill="DAE9F7" w:themeFill="text2" w:themeFillTint="1A"/>
          </w:tcPr>
          <w:p w14:paraId="53835A92" w14:textId="77777777" w:rsidR="00A720E7" w:rsidRPr="00F140FD" w:rsidRDefault="00A720E7" w:rsidP="00DA71E5">
            <w:pPr>
              <w:rPr>
                <w:i/>
                <w:iCs/>
                <w:color w:val="156082" w:themeColor="accent1"/>
                <w:sz w:val="16"/>
                <w:szCs w:val="16"/>
              </w:rPr>
            </w:pPr>
            <w:r>
              <w:rPr>
                <w:i/>
                <w:iCs/>
                <w:color w:val="156082" w:themeColor="accent1"/>
                <w:sz w:val="16"/>
                <w:szCs w:val="16"/>
              </w:rPr>
              <w:t>Please briefly outline the reason for your rating.</w:t>
            </w:r>
          </w:p>
          <w:p w14:paraId="7136757E" w14:textId="77777777" w:rsidR="00A720E7" w:rsidRDefault="00A720E7" w:rsidP="00DA71E5">
            <w:pPr>
              <w:rPr>
                <w:color w:val="156082" w:themeColor="accent1"/>
                <w:sz w:val="16"/>
                <w:szCs w:val="16"/>
              </w:rPr>
            </w:pPr>
          </w:p>
          <w:p w14:paraId="51465689" w14:textId="77777777" w:rsidR="00A720E7" w:rsidRPr="00F140FD" w:rsidRDefault="00A720E7" w:rsidP="00DA71E5">
            <w:pPr>
              <w:rPr>
                <w:color w:val="156082" w:themeColor="accent1"/>
                <w:sz w:val="16"/>
                <w:szCs w:val="16"/>
              </w:rPr>
            </w:pPr>
          </w:p>
        </w:tc>
      </w:tr>
      <w:tr w:rsidR="00A720E7" w:rsidRPr="00F140FD" w14:paraId="2072A35A" w14:textId="77777777" w:rsidTr="009E0A55">
        <w:tc>
          <w:tcPr>
            <w:tcW w:w="1413" w:type="dxa"/>
            <w:shd w:val="clear" w:color="auto" w:fill="A5C9EB" w:themeFill="text2" w:themeFillTint="40"/>
          </w:tcPr>
          <w:p w14:paraId="560B0B2F" w14:textId="77777777" w:rsidR="00A720E7" w:rsidRPr="00F140FD" w:rsidRDefault="00A720E7" w:rsidP="00DA71E5">
            <w:pPr>
              <w:rPr>
                <w:b/>
                <w:bCs/>
                <w:color w:val="156082" w:themeColor="accent1"/>
                <w:sz w:val="16"/>
                <w:szCs w:val="16"/>
              </w:rPr>
            </w:pPr>
            <w:r w:rsidRPr="00F140FD">
              <w:rPr>
                <w:b/>
                <w:bCs/>
                <w:color w:val="156082" w:themeColor="accent1"/>
                <w:sz w:val="16"/>
                <w:szCs w:val="16"/>
              </w:rPr>
              <w:t xml:space="preserve">Supporting </w:t>
            </w:r>
            <w:r>
              <w:rPr>
                <w:b/>
                <w:bCs/>
                <w:color w:val="156082" w:themeColor="accent1"/>
                <w:sz w:val="16"/>
                <w:szCs w:val="16"/>
              </w:rPr>
              <w:t>documentation</w:t>
            </w:r>
          </w:p>
        </w:tc>
        <w:tc>
          <w:tcPr>
            <w:tcW w:w="8221" w:type="dxa"/>
            <w:shd w:val="clear" w:color="auto" w:fill="A5C9EB" w:themeFill="text2" w:themeFillTint="40"/>
          </w:tcPr>
          <w:p w14:paraId="00B8E2B8" w14:textId="77777777" w:rsidR="00A720E7" w:rsidRPr="00F140FD" w:rsidRDefault="00A720E7" w:rsidP="00DA71E5">
            <w:pPr>
              <w:rPr>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supporting documentation to your portfolio.</w:t>
            </w:r>
          </w:p>
          <w:p w14:paraId="4FDE5BC0" w14:textId="77777777" w:rsidR="00A720E7" w:rsidRPr="00F140FD" w:rsidRDefault="00A720E7" w:rsidP="00DA71E5">
            <w:pPr>
              <w:rPr>
                <w:color w:val="156082" w:themeColor="accent1"/>
                <w:sz w:val="16"/>
                <w:szCs w:val="16"/>
              </w:rPr>
            </w:pPr>
          </w:p>
        </w:tc>
      </w:tr>
    </w:tbl>
    <w:p w14:paraId="35043717" w14:textId="77777777" w:rsidR="005F7924" w:rsidRDefault="005F7924" w:rsidP="005F7924">
      <w:pPr>
        <w:rPr>
          <w:sz w:val="16"/>
          <w:szCs w:val="16"/>
        </w:rPr>
      </w:pPr>
    </w:p>
    <w:tbl>
      <w:tblPr>
        <w:tblStyle w:val="TableGrid"/>
        <w:tblW w:w="9493" w:type="dxa"/>
        <w:tblLayout w:type="fixed"/>
        <w:tblLook w:val="04A0" w:firstRow="1" w:lastRow="0" w:firstColumn="1" w:lastColumn="0" w:noHBand="0" w:noVBand="1"/>
      </w:tblPr>
      <w:tblGrid>
        <w:gridCol w:w="1413"/>
        <w:gridCol w:w="8080"/>
      </w:tblGrid>
      <w:tr w:rsidR="005F7924" w:rsidRPr="00D8777F" w14:paraId="61E15DDE" w14:textId="77777777" w:rsidTr="009E0A55">
        <w:tc>
          <w:tcPr>
            <w:tcW w:w="1413" w:type="dxa"/>
            <w:shd w:val="clear" w:color="auto" w:fill="ADADAD" w:themeFill="background2" w:themeFillShade="BF"/>
          </w:tcPr>
          <w:p w14:paraId="7DC23D13" w14:textId="57FDA77C" w:rsidR="005F7924" w:rsidRDefault="00646057">
            <w:pPr>
              <w:jc w:val="center"/>
              <w:rPr>
                <w:rFonts w:cs="Calibri"/>
                <w:b/>
                <w:bCs/>
                <w:color w:val="0D0D0D" w:themeColor="text1" w:themeTint="F2"/>
                <w:sz w:val="24"/>
                <w:szCs w:val="24"/>
              </w:rPr>
            </w:pPr>
            <w:r w:rsidRPr="00D60D96">
              <w:rPr>
                <w:b/>
                <w:bCs/>
                <w:noProof/>
                <w:sz w:val="28"/>
                <w:szCs w:val="28"/>
              </w:rPr>
              <w:lastRenderedPageBreak/>
              <w:drawing>
                <wp:inline distT="0" distB="0" distL="0" distR="0" wp14:anchorId="390F134B" wp14:editId="1263F685">
                  <wp:extent cx="413081" cy="371475"/>
                  <wp:effectExtent l="0" t="0" r="6350" b="0"/>
                  <wp:docPr id="408600804" name="Picture 408600804" descr="A silver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ilver circle with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9166" cy="385940"/>
                          </a:xfrm>
                          <a:prstGeom prst="rect">
                            <a:avLst/>
                          </a:prstGeom>
                        </pic:spPr>
                      </pic:pic>
                    </a:graphicData>
                  </a:graphic>
                </wp:inline>
              </w:drawing>
            </w:r>
          </w:p>
          <w:p w14:paraId="1FAE0C4C" w14:textId="77777777" w:rsidR="005F7924" w:rsidRDefault="005F7924">
            <w:pPr>
              <w:jc w:val="center"/>
              <w:rPr>
                <w:rFonts w:cs="Calibri"/>
                <w:b/>
                <w:bCs/>
                <w:color w:val="0D0D0D" w:themeColor="text1" w:themeTint="F2"/>
                <w:sz w:val="24"/>
                <w:szCs w:val="24"/>
              </w:rPr>
            </w:pPr>
          </w:p>
          <w:p w14:paraId="731A85F7" w14:textId="77777777" w:rsidR="005F7924" w:rsidRPr="00D8777F" w:rsidRDefault="005F7924">
            <w:pPr>
              <w:jc w:val="center"/>
              <w:rPr>
                <w:rFonts w:cs="Calibri"/>
                <w:b/>
                <w:bCs/>
                <w:color w:val="0D0D0D" w:themeColor="text1" w:themeTint="F2"/>
                <w:sz w:val="24"/>
                <w:szCs w:val="24"/>
              </w:rPr>
            </w:pPr>
            <w:r w:rsidRPr="003B6034">
              <w:rPr>
                <w:rFonts w:cs="Calibri"/>
                <w:b/>
                <w:bCs/>
                <w:color w:val="156082" w:themeColor="accent1"/>
              </w:rPr>
              <w:t>Criteria</w:t>
            </w:r>
          </w:p>
        </w:tc>
        <w:tc>
          <w:tcPr>
            <w:tcW w:w="8080" w:type="dxa"/>
            <w:shd w:val="clear" w:color="auto" w:fill="ADADAD" w:themeFill="background2" w:themeFillShade="BF"/>
          </w:tcPr>
          <w:p w14:paraId="5B924413" w14:textId="77777777" w:rsidR="005F7924" w:rsidRDefault="005F7924">
            <w:pPr>
              <w:jc w:val="center"/>
              <w:rPr>
                <w:rFonts w:cs="Calibri"/>
                <w:b/>
                <w:bCs/>
                <w:color w:val="FFFFFF" w:themeColor="background1"/>
                <w:sz w:val="32"/>
                <w:szCs w:val="32"/>
              </w:rPr>
            </w:pPr>
            <w:r w:rsidRPr="00804FF3">
              <w:rPr>
                <w:rFonts w:cs="Calibri"/>
                <w:b/>
                <w:bCs/>
                <w:color w:val="FFFFFF" w:themeColor="background1"/>
                <w:sz w:val="32"/>
                <w:szCs w:val="32"/>
              </w:rPr>
              <w:t>Curriculum and Teaching</w:t>
            </w:r>
          </w:p>
          <w:p w14:paraId="154A63BF" w14:textId="77777777" w:rsidR="005F7924" w:rsidRPr="00804FF3" w:rsidRDefault="005F7924">
            <w:pPr>
              <w:jc w:val="center"/>
              <w:rPr>
                <w:rFonts w:cs="Calibri"/>
                <w:b/>
                <w:bCs/>
                <w:color w:val="0D0D0D" w:themeColor="text1" w:themeTint="F2"/>
                <w:sz w:val="32"/>
                <w:szCs w:val="32"/>
              </w:rPr>
            </w:pPr>
          </w:p>
        </w:tc>
      </w:tr>
      <w:tr w:rsidR="005F7924" w:rsidRPr="009E6486" w14:paraId="30A7570A" w14:textId="77777777" w:rsidTr="009E0A55">
        <w:tc>
          <w:tcPr>
            <w:tcW w:w="1413" w:type="dxa"/>
            <w:shd w:val="clear" w:color="auto" w:fill="ADADAD" w:themeFill="background2" w:themeFillShade="BF"/>
          </w:tcPr>
          <w:p w14:paraId="0D8B1581" w14:textId="7DBECA10" w:rsidR="005F7924" w:rsidRPr="007F69FF" w:rsidRDefault="004735FC">
            <w:pPr>
              <w:rPr>
                <w:b/>
                <w:bCs/>
                <w:color w:val="156082" w:themeColor="accent1"/>
                <w:sz w:val="18"/>
                <w:szCs w:val="18"/>
              </w:rPr>
            </w:pPr>
            <w:r>
              <w:rPr>
                <w:b/>
                <w:bCs/>
                <w:color w:val="156082" w:themeColor="accent1"/>
                <w:sz w:val="18"/>
                <w:szCs w:val="18"/>
              </w:rPr>
              <w:t>1</w:t>
            </w:r>
            <w:r w:rsidR="005F7924">
              <w:rPr>
                <w:b/>
                <w:bCs/>
                <w:color w:val="156082" w:themeColor="accent1"/>
                <w:sz w:val="18"/>
                <w:szCs w:val="18"/>
              </w:rPr>
              <w:t>.</w:t>
            </w:r>
          </w:p>
        </w:tc>
        <w:tc>
          <w:tcPr>
            <w:tcW w:w="8080" w:type="dxa"/>
            <w:shd w:val="clear" w:color="auto" w:fill="ADADAD" w:themeFill="background2" w:themeFillShade="BF"/>
          </w:tcPr>
          <w:p w14:paraId="576FE66A" w14:textId="3296A412" w:rsidR="00A864BE" w:rsidRPr="00A864BE" w:rsidRDefault="005F7924" w:rsidP="00A864BE">
            <w:pPr>
              <w:pStyle w:val="NoSpacing"/>
              <w:rPr>
                <w:b/>
                <w:bCs/>
                <w:color w:val="156082" w:themeColor="accent1"/>
                <w:sz w:val="20"/>
                <w:szCs w:val="20"/>
              </w:rPr>
            </w:pPr>
            <w:r w:rsidRPr="00A864BE">
              <w:rPr>
                <w:b/>
                <w:bCs/>
                <w:color w:val="156082" w:themeColor="accent1"/>
                <w:sz w:val="20"/>
                <w:szCs w:val="20"/>
              </w:rPr>
              <w:t>GCE issues</w:t>
            </w:r>
            <w:r w:rsidR="00F8745D" w:rsidRPr="00A864BE">
              <w:rPr>
                <w:b/>
                <w:bCs/>
                <w:color w:val="156082" w:themeColor="accent1"/>
                <w:sz w:val="20"/>
                <w:szCs w:val="20"/>
              </w:rPr>
              <w:t xml:space="preserve"> of</w:t>
            </w:r>
            <w:r w:rsidRPr="00A864BE">
              <w:rPr>
                <w:b/>
                <w:bCs/>
                <w:color w:val="156082" w:themeColor="accent1"/>
                <w:sz w:val="20"/>
                <w:szCs w:val="20"/>
              </w:rPr>
              <w:t xml:space="preserve"> </w:t>
            </w:r>
            <w:r w:rsidR="00F8745D" w:rsidRPr="00A864BE">
              <w:rPr>
                <w:b/>
                <w:bCs/>
                <w:color w:val="156082" w:themeColor="accent1"/>
                <w:sz w:val="20"/>
                <w:szCs w:val="20"/>
              </w:rPr>
              <w:t xml:space="preserve"> </w:t>
            </w:r>
            <w:r w:rsidRPr="00A864BE">
              <w:rPr>
                <w:b/>
                <w:bCs/>
                <w:color w:val="156082" w:themeColor="accent1"/>
                <w:sz w:val="20"/>
                <w:szCs w:val="20"/>
              </w:rPr>
              <w:t xml:space="preserve"> justice, equality, sustainability, conflict, migration, climate change and </w:t>
            </w:r>
            <w:r w:rsidR="00A864BE" w:rsidRPr="00A864BE">
              <w:rPr>
                <w:b/>
                <w:bCs/>
                <w:color w:val="156082" w:themeColor="accent1"/>
                <w:sz w:val="20"/>
                <w:szCs w:val="20"/>
              </w:rPr>
              <w:t>compassion are</w:t>
            </w:r>
            <w:r w:rsidRPr="00A864BE">
              <w:rPr>
                <w:b/>
                <w:bCs/>
                <w:color w:val="156082" w:themeColor="accent1"/>
                <w:sz w:val="20"/>
                <w:szCs w:val="20"/>
              </w:rPr>
              <w:t xml:space="preserve"> integrated into schemes of work and cross curricular themes</w:t>
            </w:r>
            <w:r w:rsidR="003C575B" w:rsidRPr="00A864BE">
              <w:rPr>
                <w:b/>
                <w:bCs/>
                <w:color w:val="156082" w:themeColor="accent1"/>
                <w:sz w:val="20"/>
                <w:szCs w:val="20"/>
              </w:rPr>
              <w:t xml:space="preserve"> and interdepartmental</w:t>
            </w:r>
            <w:r w:rsidR="00510257" w:rsidRPr="00A864BE">
              <w:rPr>
                <w:b/>
                <w:bCs/>
                <w:color w:val="156082" w:themeColor="accent1"/>
                <w:sz w:val="20"/>
                <w:szCs w:val="20"/>
              </w:rPr>
              <w:t xml:space="preserve"> themes</w:t>
            </w:r>
            <w:r w:rsidRPr="00A864BE">
              <w:rPr>
                <w:b/>
                <w:bCs/>
                <w:color w:val="156082" w:themeColor="accent1"/>
                <w:sz w:val="20"/>
                <w:szCs w:val="20"/>
              </w:rPr>
              <w:t xml:space="preserve">, where possible. </w:t>
            </w:r>
            <w:r w:rsidR="00A864BE" w:rsidRPr="00A864BE">
              <w:rPr>
                <w:b/>
                <w:bCs/>
                <w:color w:val="156082" w:themeColor="accent1"/>
                <w:sz w:val="20"/>
                <w:szCs w:val="20"/>
              </w:rPr>
              <w:t>Integration may be incremental. At Silver</w:t>
            </w:r>
          </w:p>
          <w:p w14:paraId="2BC49C27" w14:textId="7AE75762" w:rsidR="005F7924" w:rsidRPr="000118F5" w:rsidRDefault="00A864BE" w:rsidP="00A864BE">
            <w:pPr>
              <w:pStyle w:val="NoSpacing"/>
              <w:rPr>
                <w:b/>
                <w:bCs/>
                <w:color w:val="156082" w:themeColor="accent1"/>
                <w:sz w:val="20"/>
                <w:szCs w:val="20"/>
              </w:rPr>
            </w:pPr>
            <w:r w:rsidRPr="00A864BE">
              <w:rPr>
                <w:b/>
                <w:bCs/>
                <w:color w:val="156082" w:themeColor="accent1"/>
                <w:sz w:val="20"/>
                <w:szCs w:val="20"/>
              </w:rPr>
              <w:t>level, integration should take place across three or more subject areas.</w:t>
            </w:r>
            <w:r w:rsidRPr="00A864BE">
              <w:rPr>
                <w:b/>
                <w:bCs/>
                <w:color w:val="156082" w:themeColor="accent1"/>
                <w:sz w:val="20"/>
                <w:szCs w:val="20"/>
              </w:rPr>
              <w:t xml:space="preserve"> </w:t>
            </w:r>
          </w:p>
        </w:tc>
      </w:tr>
      <w:tr w:rsidR="005F7924" w:rsidRPr="009E6486" w14:paraId="6B8D26B4" w14:textId="77777777">
        <w:tc>
          <w:tcPr>
            <w:tcW w:w="1413" w:type="dxa"/>
            <w:shd w:val="clear" w:color="auto" w:fill="E8E8E8" w:themeFill="background2"/>
          </w:tcPr>
          <w:p w14:paraId="1EC2F06E" w14:textId="77777777" w:rsidR="005F7924" w:rsidRPr="009E6486" w:rsidRDefault="005F7924">
            <w:pPr>
              <w:rPr>
                <w:b/>
                <w:bCs/>
                <w:color w:val="156082" w:themeColor="accent1"/>
                <w:sz w:val="16"/>
                <w:szCs w:val="16"/>
              </w:rPr>
            </w:pPr>
            <w:r w:rsidRPr="009E6486">
              <w:rPr>
                <w:b/>
                <w:bCs/>
                <w:color w:val="156082" w:themeColor="accent1"/>
                <w:sz w:val="16"/>
                <w:szCs w:val="16"/>
              </w:rPr>
              <w:t xml:space="preserve">Rating </w:t>
            </w:r>
          </w:p>
        </w:tc>
        <w:tc>
          <w:tcPr>
            <w:tcW w:w="8080" w:type="dxa"/>
            <w:shd w:val="clear" w:color="auto" w:fill="E8E8E8" w:themeFill="background2"/>
          </w:tcPr>
          <w:p w14:paraId="378E5E9D" w14:textId="77777777" w:rsidR="005F7924" w:rsidRPr="009E6486" w:rsidRDefault="005F7924">
            <w:pPr>
              <w:rPr>
                <w:color w:val="156082" w:themeColor="accent1"/>
                <w:sz w:val="16"/>
                <w:szCs w:val="16"/>
              </w:rPr>
            </w:pPr>
          </w:p>
          <w:p w14:paraId="6BD07EC8" w14:textId="77777777" w:rsidR="005F7924" w:rsidRPr="00F140FD" w:rsidRDefault="005F7924">
            <w:pPr>
              <w:rPr>
                <w:color w:val="156082" w:themeColor="accent1"/>
                <w:sz w:val="16"/>
                <w:szCs w:val="16"/>
              </w:rPr>
            </w:pPr>
            <w:r w:rsidRPr="00AA2FF0">
              <w:rPr>
                <w:b/>
                <w:bCs/>
                <w:color w:val="156082" w:themeColor="accent1"/>
                <w:sz w:val="16"/>
                <w:szCs w:val="16"/>
              </w:rPr>
              <w:t xml:space="preserve">1                      </w:t>
            </w:r>
            <w:r w:rsidRPr="00FC2DA3">
              <w:rPr>
                <w:b/>
                <w:bCs/>
                <w:color w:val="156082" w:themeColor="accent1"/>
                <w:sz w:val="16"/>
                <w:szCs w:val="16"/>
              </w:rPr>
              <w:t>2</w:t>
            </w:r>
            <w:r w:rsidRPr="00AA2FF0">
              <w:rPr>
                <w:b/>
                <w:bCs/>
                <w:color w:val="156082" w:themeColor="accent1"/>
                <w:sz w:val="16"/>
                <w:szCs w:val="16"/>
              </w:rPr>
              <w:t xml:space="preserve">                    3                    4                    </w:t>
            </w:r>
          </w:p>
          <w:p w14:paraId="389C9F04" w14:textId="77777777" w:rsidR="005F7924" w:rsidRPr="009E6486" w:rsidRDefault="005F7924">
            <w:pPr>
              <w:rPr>
                <w:color w:val="156082" w:themeColor="accent1"/>
                <w:sz w:val="16"/>
                <w:szCs w:val="16"/>
              </w:rPr>
            </w:pPr>
          </w:p>
        </w:tc>
      </w:tr>
      <w:tr w:rsidR="005F7924" w14:paraId="6E16D42E" w14:textId="77777777">
        <w:tc>
          <w:tcPr>
            <w:tcW w:w="1413" w:type="dxa"/>
            <w:shd w:val="clear" w:color="auto" w:fill="DAE9F7" w:themeFill="text2" w:themeFillTint="1A"/>
          </w:tcPr>
          <w:p w14:paraId="2112C7D2"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Reason </w:t>
            </w:r>
          </w:p>
        </w:tc>
        <w:tc>
          <w:tcPr>
            <w:tcW w:w="8080" w:type="dxa"/>
            <w:shd w:val="clear" w:color="auto" w:fill="DAE9F7" w:themeFill="text2" w:themeFillTint="1A"/>
          </w:tcPr>
          <w:p w14:paraId="688883A6" w14:textId="77777777" w:rsidR="005F7924" w:rsidRDefault="005F7924">
            <w:pPr>
              <w:rPr>
                <w:i/>
                <w:iCs/>
                <w:color w:val="156082" w:themeColor="accent1"/>
                <w:sz w:val="16"/>
                <w:szCs w:val="16"/>
              </w:rPr>
            </w:pPr>
            <w:r>
              <w:rPr>
                <w:i/>
                <w:iCs/>
                <w:color w:val="156082" w:themeColor="accent1"/>
                <w:sz w:val="16"/>
                <w:szCs w:val="16"/>
              </w:rPr>
              <w:t>Please briefly outline the reason for your rating.</w:t>
            </w:r>
          </w:p>
          <w:p w14:paraId="4872904E" w14:textId="731EA599" w:rsidR="005F7924" w:rsidRPr="000D2DBD" w:rsidRDefault="005F7924">
            <w:pPr>
              <w:rPr>
                <w:i/>
                <w:iCs/>
                <w:color w:val="156082" w:themeColor="accent1"/>
                <w:sz w:val="16"/>
                <w:szCs w:val="16"/>
              </w:rPr>
            </w:pPr>
          </w:p>
        </w:tc>
      </w:tr>
      <w:tr w:rsidR="005F7924" w14:paraId="1130EE92" w14:textId="77777777">
        <w:tc>
          <w:tcPr>
            <w:tcW w:w="1413" w:type="dxa"/>
            <w:shd w:val="clear" w:color="auto" w:fill="A5C9EB" w:themeFill="text2" w:themeFillTint="40"/>
          </w:tcPr>
          <w:p w14:paraId="7CD6CC5D"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Supporting </w:t>
            </w:r>
            <w:r>
              <w:rPr>
                <w:b/>
                <w:bCs/>
                <w:color w:val="156082" w:themeColor="accent1"/>
                <w:sz w:val="16"/>
                <w:szCs w:val="16"/>
              </w:rPr>
              <w:t>documentation</w:t>
            </w:r>
          </w:p>
        </w:tc>
        <w:tc>
          <w:tcPr>
            <w:tcW w:w="8080" w:type="dxa"/>
            <w:shd w:val="clear" w:color="auto" w:fill="A5C9EB" w:themeFill="text2" w:themeFillTint="40"/>
          </w:tcPr>
          <w:p w14:paraId="576AFC1A" w14:textId="77777777" w:rsidR="005F7924" w:rsidRPr="00F140FD" w:rsidRDefault="005F7924">
            <w:pPr>
              <w:rPr>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supporting documentation to your portfolio.</w:t>
            </w:r>
          </w:p>
          <w:p w14:paraId="3E565613" w14:textId="77777777" w:rsidR="005F7924" w:rsidRPr="00F140FD" w:rsidRDefault="005F7924">
            <w:pPr>
              <w:rPr>
                <w:color w:val="156082" w:themeColor="accent1"/>
                <w:sz w:val="16"/>
                <w:szCs w:val="16"/>
              </w:rPr>
            </w:pPr>
          </w:p>
        </w:tc>
      </w:tr>
      <w:tr w:rsidR="005F7924" w:rsidRPr="009E6486" w14:paraId="5D2B496E" w14:textId="77777777" w:rsidTr="009E0A55">
        <w:tc>
          <w:tcPr>
            <w:tcW w:w="1413" w:type="dxa"/>
            <w:shd w:val="clear" w:color="auto" w:fill="ADADAD" w:themeFill="background2" w:themeFillShade="BF"/>
          </w:tcPr>
          <w:p w14:paraId="1D3D1E73" w14:textId="77777777" w:rsidR="005F7924" w:rsidRPr="007F69FF" w:rsidRDefault="005F7924">
            <w:pPr>
              <w:rPr>
                <w:b/>
                <w:bCs/>
                <w:color w:val="156082" w:themeColor="accent1"/>
                <w:sz w:val="20"/>
                <w:szCs w:val="20"/>
              </w:rPr>
            </w:pPr>
            <w:r>
              <w:rPr>
                <w:b/>
                <w:bCs/>
                <w:color w:val="156082" w:themeColor="accent1"/>
                <w:sz w:val="20"/>
                <w:szCs w:val="20"/>
              </w:rPr>
              <w:t>3.</w:t>
            </w:r>
          </w:p>
        </w:tc>
        <w:tc>
          <w:tcPr>
            <w:tcW w:w="8080" w:type="dxa"/>
            <w:shd w:val="clear" w:color="auto" w:fill="ADADAD" w:themeFill="background2" w:themeFillShade="BF"/>
          </w:tcPr>
          <w:p w14:paraId="4CC5D939" w14:textId="19E2F33A" w:rsidR="005F7924" w:rsidRPr="00B31A67" w:rsidRDefault="009176AC">
            <w:pPr>
              <w:pStyle w:val="NoSpacing"/>
              <w:rPr>
                <w:b/>
                <w:bCs/>
                <w:color w:val="156082" w:themeColor="accent1"/>
                <w:sz w:val="20"/>
                <w:szCs w:val="20"/>
              </w:rPr>
            </w:pPr>
            <w:r w:rsidRPr="009176AC">
              <w:rPr>
                <w:rFonts w:cs="Calibri"/>
                <w:b/>
                <w:bCs/>
                <w:color w:val="156082" w:themeColor="accent1"/>
                <w:sz w:val="20"/>
                <w:szCs w:val="20"/>
              </w:rPr>
              <w:t xml:space="preserve">Involving at least one or more classes in </w:t>
            </w:r>
            <w:r w:rsidR="00837BEA" w:rsidRPr="009176AC">
              <w:rPr>
                <w:rFonts w:cs="Calibri"/>
                <w:b/>
                <w:bCs/>
                <w:color w:val="156082" w:themeColor="accent1"/>
                <w:sz w:val="20"/>
                <w:szCs w:val="20"/>
              </w:rPr>
              <w:t>three-year</w:t>
            </w:r>
            <w:r w:rsidRPr="009176AC">
              <w:rPr>
                <w:rFonts w:cs="Calibri"/>
                <w:b/>
                <w:bCs/>
                <w:color w:val="156082" w:themeColor="accent1"/>
                <w:sz w:val="20"/>
                <w:szCs w:val="20"/>
              </w:rPr>
              <w:t xml:space="preserve"> groups</w:t>
            </w:r>
            <w:r w:rsidR="005F7924" w:rsidRPr="00B31A67">
              <w:rPr>
                <w:rFonts w:cs="Calibri"/>
                <w:b/>
                <w:bCs/>
                <w:color w:val="156082" w:themeColor="accent1"/>
                <w:sz w:val="20"/>
                <w:szCs w:val="20"/>
              </w:rPr>
              <w:t>, staff support the integration of GCE by</w:t>
            </w:r>
            <w:r w:rsidR="005F7924">
              <w:rPr>
                <w:rFonts w:cs="Calibri"/>
                <w:b/>
                <w:bCs/>
                <w:color w:val="156082" w:themeColor="accent1"/>
                <w:sz w:val="20"/>
                <w:szCs w:val="20"/>
              </w:rPr>
              <w:t xml:space="preserve"> </w:t>
            </w:r>
            <w:r w:rsidR="005F7924" w:rsidRPr="00B31A67">
              <w:rPr>
                <w:rFonts w:cs="Calibri"/>
                <w:b/>
                <w:bCs/>
                <w:color w:val="156082" w:themeColor="accent1"/>
                <w:sz w:val="20"/>
                <w:szCs w:val="20"/>
              </w:rPr>
              <w:t xml:space="preserve">fostering self-compassion through modelling the importance of </w:t>
            </w:r>
            <w:r w:rsidR="005F7924" w:rsidRPr="00B31A67">
              <w:rPr>
                <w:rFonts w:eastAsia="Times New Roman" w:cs="Calibri"/>
                <w:b/>
                <w:bCs/>
                <w:color w:val="156082" w:themeColor="accent1"/>
                <w:kern w:val="0"/>
                <w:sz w:val="20"/>
                <w:szCs w:val="20"/>
                <w:lang w:eastAsia="en-GB"/>
                <w14:ligatures w14:val="none"/>
              </w:rPr>
              <w:t>identifying, processing and regulating their emotions and offering guidance in practising these skills.</w:t>
            </w:r>
          </w:p>
        </w:tc>
      </w:tr>
      <w:tr w:rsidR="005F7924" w:rsidRPr="009E6486" w14:paraId="7A7A73C7" w14:textId="77777777">
        <w:tc>
          <w:tcPr>
            <w:tcW w:w="1413" w:type="dxa"/>
            <w:shd w:val="clear" w:color="auto" w:fill="E8E8E8" w:themeFill="background2"/>
          </w:tcPr>
          <w:p w14:paraId="60ACE61D" w14:textId="77777777" w:rsidR="005F7924" w:rsidRPr="009E6486" w:rsidRDefault="005F7924">
            <w:pPr>
              <w:rPr>
                <w:b/>
                <w:bCs/>
                <w:color w:val="156082" w:themeColor="accent1"/>
                <w:sz w:val="16"/>
                <w:szCs w:val="16"/>
              </w:rPr>
            </w:pPr>
            <w:r w:rsidRPr="009E6486">
              <w:rPr>
                <w:b/>
                <w:bCs/>
                <w:color w:val="156082" w:themeColor="accent1"/>
                <w:sz w:val="16"/>
                <w:szCs w:val="16"/>
              </w:rPr>
              <w:t xml:space="preserve">Rating </w:t>
            </w:r>
          </w:p>
        </w:tc>
        <w:tc>
          <w:tcPr>
            <w:tcW w:w="8080" w:type="dxa"/>
            <w:shd w:val="clear" w:color="auto" w:fill="E8E8E8" w:themeFill="background2"/>
          </w:tcPr>
          <w:p w14:paraId="6404C89D" w14:textId="77777777" w:rsidR="005F7924" w:rsidRPr="009E6486" w:rsidRDefault="005F7924">
            <w:pPr>
              <w:rPr>
                <w:color w:val="156082" w:themeColor="accent1"/>
                <w:sz w:val="16"/>
                <w:szCs w:val="16"/>
              </w:rPr>
            </w:pPr>
          </w:p>
          <w:p w14:paraId="26912653" w14:textId="77777777" w:rsidR="005F7924" w:rsidRPr="009E6486" w:rsidRDefault="005F7924">
            <w:pPr>
              <w:rPr>
                <w:color w:val="156082" w:themeColor="accent1"/>
                <w:sz w:val="16"/>
                <w:szCs w:val="16"/>
              </w:rPr>
            </w:pPr>
            <w:r w:rsidRPr="00AA2FF0">
              <w:rPr>
                <w:b/>
                <w:bCs/>
                <w:color w:val="156082" w:themeColor="accent1"/>
                <w:sz w:val="16"/>
                <w:szCs w:val="16"/>
              </w:rPr>
              <w:t xml:space="preserve">1                      2                    </w:t>
            </w:r>
            <w:r w:rsidRPr="00FC2DA3">
              <w:rPr>
                <w:b/>
                <w:bCs/>
                <w:color w:val="156082" w:themeColor="accent1"/>
                <w:sz w:val="16"/>
                <w:szCs w:val="16"/>
              </w:rPr>
              <w:t>3</w:t>
            </w:r>
            <w:r w:rsidRPr="00AA2FF0">
              <w:rPr>
                <w:b/>
                <w:bCs/>
                <w:color w:val="156082" w:themeColor="accent1"/>
                <w:sz w:val="16"/>
                <w:szCs w:val="16"/>
              </w:rPr>
              <w:t xml:space="preserve">                    4                    </w:t>
            </w:r>
          </w:p>
          <w:p w14:paraId="2977F839" w14:textId="77777777" w:rsidR="005F7924" w:rsidRPr="009E6486" w:rsidRDefault="005F7924">
            <w:pPr>
              <w:rPr>
                <w:color w:val="156082" w:themeColor="accent1"/>
                <w:sz w:val="16"/>
                <w:szCs w:val="16"/>
              </w:rPr>
            </w:pPr>
          </w:p>
        </w:tc>
      </w:tr>
      <w:tr w:rsidR="005F7924" w14:paraId="31DBF737" w14:textId="77777777">
        <w:tc>
          <w:tcPr>
            <w:tcW w:w="1413" w:type="dxa"/>
            <w:shd w:val="clear" w:color="auto" w:fill="DAE9F7" w:themeFill="text2" w:themeFillTint="1A"/>
          </w:tcPr>
          <w:p w14:paraId="46B887AA"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Reason </w:t>
            </w:r>
          </w:p>
        </w:tc>
        <w:tc>
          <w:tcPr>
            <w:tcW w:w="8080" w:type="dxa"/>
            <w:shd w:val="clear" w:color="auto" w:fill="DAE9F7" w:themeFill="text2" w:themeFillTint="1A"/>
          </w:tcPr>
          <w:p w14:paraId="2165427C" w14:textId="39C23539" w:rsidR="005F7924" w:rsidRPr="00907DF3" w:rsidRDefault="005F7924">
            <w:pPr>
              <w:rPr>
                <w:i/>
                <w:iCs/>
                <w:color w:val="156082" w:themeColor="accent1"/>
                <w:sz w:val="16"/>
                <w:szCs w:val="16"/>
              </w:rPr>
            </w:pPr>
            <w:r>
              <w:rPr>
                <w:i/>
                <w:iCs/>
                <w:color w:val="156082" w:themeColor="accent1"/>
                <w:sz w:val="16"/>
                <w:szCs w:val="16"/>
              </w:rPr>
              <w:t>Please briefly outline the reason for your rating.</w:t>
            </w:r>
          </w:p>
          <w:p w14:paraId="53EFCEC3" w14:textId="77777777" w:rsidR="005F7924" w:rsidRPr="00F140FD" w:rsidRDefault="005F7924" w:rsidP="00FC2DA3">
            <w:pPr>
              <w:rPr>
                <w:color w:val="156082" w:themeColor="accent1"/>
                <w:sz w:val="16"/>
                <w:szCs w:val="16"/>
              </w:rPr>
            </w:pPr>
          </w:p>
        </w:tc>
      </w:tr>
      <w:tr w:rsidR="005F7924" w14:paraId="121E7C57" w14:textId="77777777">
        <w:tc>
          <w:tcPr>
            <w:tcW w:w="1413" w:type="dxa"/>
            <w:shd w:val="clear" w:color="auto" w:fill="A5C9EB" w:themeFill="text2" w:themeFillTint="40"/>
          </w:tcPr>
          <w:p w14:paraId="5EA7D3CB"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Supporting </w:t>
            </w:r>
            <w:r>
              <w:rPr>
                <w:b/>
                <w:bCs/>
                <w:color w:val="156082" w:themeColor="accent1"/>
                <w:sz w:val="16"/>
                <w:szCs w:val="16"/>
              </w:rPr>
              <w:t>documentation</w:t>
            </w:r>
          </w:p>
        </w:tc>
        <w:tc>
          <w:tcPr>
            <w:tcW w:w="8080" w:type="dxa"/>
            <w:shd w:val="clear" w:color="auto" w:fill="A5C9EB" w:themeFill="text2" w:themeFillTint="40"/>
          </w:tcPr>
          <w:p w14:paraId="6774F247" w14:textId="77777777" w:rsidR="005F7924" w:rsidRPr="00F140FD" w:rsidRDefault="005F7924">
            <w:pPr>
              <w:rPr>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supporting documentation to your portfolio.</w:t>
            </w:r>
          </w:p>
          <w:p w14:paraId="0C7F7E57" w14:textId="77777777" w:rsidR="005F7924" w:rsidRPr="00F140FD" w:rsidRDefault="005F7924">
            <w:pPr>
              <w:rPr>
                <w:color w:val="156082" w:themeColor="accent1"/>
                <w:sz w:val="16"/>
                <w:szCs w:val="16"/>
              </w:rPr>
            </w:pPr>
          </w:p>
        </w:tc>
      </w:tr>
      <w:tr w:rsidR="005F7924" w:rsidRPr="009E6486" w14:paraId="428F0EA2" w14:textId="77777777" w:rsidTr="009E0A55">
        <w:tc>
          <w:tcPr>
            <w:tcW w:w="1413" w:type="dxa"/>
            <w:shd w:val="clear" w:color="auto" w:fill="ADADAD" w:themeFill="background2" w:themeFillShade="BF"/>
          </w:tcPr>
          <w:p w14:paraId="3694D9F1" w14:textId="77777777" w:rsidR="005F7924" w:rsidRPr="00B31A67" w:rsidRDefault="005F7924">
            <w:pPr>
              <w:rPr>
                <w:b/>
                <w:bCs/>
                <w:color w:val="156082" w:themeColor="accent1"/>
                <w:sz w:val="20"/>
                <w:szCs w:val="20"/>
              </w:rPr>
            </w:pPr>
            <w:r>
              <w:rPr>
                <w:b/>
                <w:bCs/>
                <w:color w:val="156082" w:themeColor="accent1"/>
                <w:sz w:val="20"/>
                <w:szCs w:val="20"/>
              </w:rPr>
              <w:t>4.</w:t>
            </w:r>
          </w:p>
        </w:tc>
        <w:tc>
          <w:tcPr>
            <w:tcW w:w="8080" w:type="dxa"/>
            <w:shd w:val="clear" w:color="auto" w:fill="ADADAD" w:themeFill="background2" w:themeFillShade="BF"/>
          </w:tcPr>
          <w:p w14:paraId="64A900C2" w14:textId="22604B80" w:rsidR="005F7924" w:rsidRPr="00B31A67" w:rsidRDefault="004762D3">
            <w:pPr>
              <w:pStyle w:val="NoSpacing"/>
              <w:rPr>
                <w:b/>
                <w:bCs/>
                <w:color w:val="156082" w:themeColor="accent1"/>
                <w:sz w:val="20"/>
                <w:szCs w:val="20"/>
              </w:rPr>
            </w:pPr>
            <w:r w:rsidRPr="009176AC">
              <w:rPr>
                <w:rFonts w:cs="Calibri"/>
                <w:b/>
                <w:bCs/>
                <w:color w:val="156082" w:themeColor="accent1"/>
                <w:sz w:val="20"/>
                <w:szCs w:val="20"/>
              </w:rPr>
              <w:t>Involving at least one or more classes in three-year groups</w:t>
            </w:r>
            <w:r w:rsidR="005F7924" w:rsidRPr="00B31A67">
              <w:rPr>
                <w:rFonts w:cs="Calibri"/>
                <w:b/>
                <w:bCs/>
                <w:color w:val="156082" w:themeColor="accent1"/>
                <w:sz w:val="20"/>
                <w:szCs w:val="20"/>
              </w:rPr>
              <w:t>, staff support the integration of GCE by</w:t>
            </w:r>
            <w:r w:rsidR="005F7924">
              <w:rPr>
                <w:rFonts w:cs="Calibri"/>
                <w:b/>
                <w:bCs/>
                <w:color w:val="156082" w:themeColor="accent1"/>
                <w:sz w:val="20"/>
                <w:szCs w:val="20"/>
              </w:rPr>
              <w:t xml:space="preserve"> </w:t>
            </w:r>
            <w:r w:rsidR="005F7924" w:rsidRPr="00B31A67">
              <w:rPr>
                <w:rFonts w:cs="Calibri"/>
                <w:b/>
                <w:bCs/>
                <w:color w:val="156082" w:themeColor="accent1"/>
                <w:sz w:val="20"/>
                <w:szCs w:val="20"/>
              </w:rPr>
              <w:t>encouraging compassion for others through using active-learning methodologies to promote critical thinking on local to global justice issues.</w:t>
            </w:r>
          </w:p>
        </w:tc>
      </w:tr>
      <w:tr w:rsidR="005F7924" w:rsidRPr="009E6486" w14:paraId="2839EB25" w14:textId="77777777">
        <w:trPr>
          <w:trHeight w:val="274"/>
        </w:trPr>
        <w:tc>
          <w:tcPr>
            <w:tcW w:w="1413" w:type="dxa"/>
            <w:shd w:val="clear" w:color="auto" w:fill="E8E8E8" w:themeFill="background2"/>
          </w:tcPr>
          <w:p w14:paraId="053135DF" w14:textId="77777777" w:rsidR="005F7924" w:rsidRPr="009E6486" w:rsidRDefault="005F7924">
            <w:pPr>
              <w:rPr>
                <w:b/>
                <w:bCs/>
                <w:color w:val="156082" w:themeColor="accent1"/>
                <w:sz w:val="16"/>
                <w:szCs w:val="16"/>
              </w:rPr>
            </w:pPr>
            <w:r w:rsidRPr="009E6486">
              <w:rPr>
                <w:b/>
                <w:bCs/>
                <w:color w:val="156082" w:themeColor="accent1"/>
                <w:sz w:val="16"/>
                <w:szCs w:val="16"/>
              </w:rPr>
              <w:t xml:space="preserve">Rating </w:t>
            </w:r>
          </w:p>
        </w:tc>
        <w:tc>
          <w:tcPr>
            <w:tcW w:w="8080" w:type="dxa"/>
            <w:shd w:val="clear" w:color="auto" w:fill="E8E8E8" w:themeFill="background2"/>
          </w:tcPr>
          <w:p w14:paraId="4BEC5765" w14:textId="77777777" w:rsidR="005F7924" w:rsidRPr="009E6486" w:rsidRDefault="005F7924">
            <w:pPr>
              <w:rPr>
                <w:color w:val="156082" w:themeColor="accent1"/>
                <w:sz w:val="16"/>
                <w:szCs w:val="16"/>
              </w:rPr>
            </w:pPr>
          </w:p>
          <w:p w14:paraId="44E19E0D" w14:textId="77777777" w:rsidR="005F7924" w:rsidRPr="009E6486" w:rsidRDefault="005F7924">
            <w:pPr>
              <w:rPr>
                <w:color w:val="156082" w:themeColor="accent1"/>
                <w:sz w:val="16"/>
                <w:szCs w:val="16"/>
              </w:rPr>
            </w:pPr>
            <w:r w:rsidRPr="00FC2DA3">
              <w:rPr>
                <w:b/>
                <w:bCs/>
                <w:color w:val="156082" w:themeColor="accent1"/>
                <w:sz w:val="16"/>
                <w:szCs w:val="16"/>
              </w:rPr>
              <w:t>1</w:t>
            </w:r>
            <w:r w:rsidRPr="00AA2FF0">
              <w:rPr>
                <w:b/>
                <w:bCs/>
                <w:color w:val="156082" w:themeColor="accent1"/>
                <w:sz w:val="16"/>
                <w:szCs w:val="16"/>
              </w:rPr>
              <w:t xml:space="preserve">                      2                    3                    4                    </w:t>
            </w:r>
          </w:p>
          <w:p w14:paraId="1E7922D4" w14:textId="77777777" w:rsidR="005F7924" w:rsidRPr="009E6486" w:rsidRDefault="005F7924">
            <w:pPr>
              <w:rPr>
                <w:color w:val="156082" w:themeColor="accent1"/>
                <w:sz w:val="16"/>
                <w:szCs w:val="16"/>
              </w:rPr>
            </w:pPr>
          </w:p>
        </w:tc>
      </w:tr>
      <w:tr w:rsidR="005F7924" w14:paraId="059FE95F" w14:textId="77777777">
        <w:tc>
          <w:tcPr>
            <w:tcW w:w="1413" w:type="dxa"/>
            <w:shd w:val="clear" w:color="auto" w:fill="DAE9F7" w:themeFill="text2" w:themeFillTint="1A"/>
          </w:tcPr>
          <w:p w14:paraId="50FEB2E5"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Reason </w:t>
            </w:r>
          </w:p>
        </w:tc>
        <w:tc>
          <w:tcPr>
            <w:tcW w:w="8080" w:type="dxa"/>
            <w:shd w:val="clear" w:color="auto" w:fill="DAE9F7" w:themeFill="text2" w:themeFillTint="1A"/>
          </w:tcPr>
          <w:p w14:paraId="5621EDD5" w14:textId="77777777" w:rsidR="005F7924" w:rsidRPr="00F140FD" w:rsidRDefault="005F7924">
            <w:pPr>
              <w:rPr>
                <w:i/>
                <w:iCs/>
                <w:color w:val="156082" w:themeColor="accent1"/>
                <w:sz w:val="16"/>
                <w:szCs w:val="16"/>
              </w:rPr>
            </w:pPr>
            <w:r>
              <w:rPr>
                <w:i/>
                <w:iCs/>
                <w:color w:val="156082" w:themeColor="accent1"/>
                <w:sz w:val="16"/>
                <w:szCs w:val="16"/>
              </w:rPr>
              <w:t>Please briefly outline the reason for your rating.</w:t>
            </w:r>
          </w:p>
          <w:p w14:paraId="1EAEA1F8" w14:textId="77777777" w:rsidR="005F7924" w:rsidRDefault="005F7924">
            <w:pPr>
              <w:rPr>
                <w:color w:val="156082" w:themeColor="accent1"/>
                <w:sz w:val="16"/>
                <w:szCs w:val="16"/>
              </w:rPr>
            </w:pPr>
          </w:p>
          <w:p w14:paraId="2C8857E0" w14:textId="77777777" w:rsidR="005F7924" w:rsidRPr="00F140FD" w:rsidRDefault="005F7924">
            <w:pPr>
              <w:rPr>
                <w:color w:val="156082" w:themeColor="accent1"/>
                <w:sz w:val="16"/>
                <w:szCs w:val="16"/>
              </w:rPr>
            </w:pPr>
          </w:p>
        </w:tc>
      </w:tr>
      <w:tr w:rsidR="005F7924" w14:paraId="2CF59D8A" w14:textId="77777777">
        <w:tc>
          <w:tcPr>
            <w:tcW w:w="1413" w:type="dxa"/>
            <w:shd w:val="clear" w:color="auto" w:fill="A5C9EB" w:themeFill="text2" w:themeFillTint="40"/>
          </w:tcPr>
          <w:p w14:paraId="62C88F71"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Supporting </w:t>
            </w:r>
            <w:r>
              <w:rPr>
                <w:b/>
                <w:bCs/>
                <w:color w:val="156082" w:themeColor="accent1"/>
                <w:sz w:val="16"/>
                <w:szCs w:val="16"/>
              </w:rPr>
              <w:t>documentation</w:t>
            </w:r>
          </w:p>
        </w:tc>
        <w:tc>
          <w:tcPr>
            <w:tcW w:w="8080" w:type="dxa"/>
            <w:shd w:val="clear" w:color="auto" w:fill="A5C9EB" w:themeFill="text2" w:themeFillTint="40"/>
          </w:tcPr>
          <w:p w14:paraId="4333C927" w14:textId="77777777" w:rsidR="005F7924" w:rsidRPr="00F140FD" w:rsidRDefault="005F7924">
            <w:pPr>
              <w:rPr>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supporting documentation to your portfolio.</w:t>
            </w:r>
          </w:p>
          <w:p w14:paraId="34B8B49C" w14:textId="77777777" w:rsidR="005F7924" w:rsidRPr="00F140FD" w:rsidRDefault="005F7924">
            <w:pPr>
              <w:rPr>
                <w:color w:val="156082" w:themeColor="accent1"/>
                <w:sz w:val="16"/>
                <w:szCs w:val="16"/>
              </w:rPr>
            </w:pPr>
          </w:p>
        </w:tc>
      </w:tr>
      <w:tr w:rsidR="005F7924" w:rsidRPr="009E6486" w14:paraId="2B567CDA" w14:textId="77777777" w:rsidTr="009E0A55">
        <w:tc>
          <w:tcPr>
            <w:tcW w:w="1413" w:type="dxa"/>
            <w:shd w:val="clear" w:color="auto" w:fill="ADADAD" w:themeFill="background2" w:themeFillShade="BF"/>
          </w:tcPr>
          <w:p w14:paraId="65A97AF1" w14:textId="77777777" w:rsidR="005F7924" w:rsidRPr="00DE4006" w:rsidRDefault="005F7924">
            <w:pPr>
              <w:rPr>
                <w:b/>
                <w:bCs/>
                <w:color w:val="156082" w:themeColor="accent1"/>
                <w:sz w:val="20"/>
                <w:szCs w:val="20"/>
              </w:rPr>
            </w:pPr>
            <w:r>
              <w:rPr>
                <w:b/>
                <w:bCs/>
                <w:color w:val="156082" w:themeColor="accent1"/>
                <w:sz w:val="20"/>
                <w:szCs w:val="20"/>
              </w:rPr>
              <w:t>5.</w:t>
            </w:r>
          </w:p>
        </w:tc>
        <w:tc>
          <w:tcPr>
            <w:tcW w:w="8080" w:type="dxa"/>
            <w:shd w:val="clear" w:color="auto" w:fill="ADADAD" w:themeFill="background2" w:themeFillShade="BF"/>
          </w:tcPr>
          <w:p w14:paraId="39E89986" w14:textId="57FCC25E" w:rsidR="005F7924" w:rsidRPr="00DE4006" w:rsidRDefault="004762D3" w:rsidP="002C3E12">
            <w:pPr>
              <w:pStyle w:val="NoSpacing"/>
              <w:rPr>
                <w:b/>
                <w:bCs/>
                <w:color w:val="156082" w:themeColor="accent1"/>
                <w:sz w:val="20"/>
                <w:szCs w:val="20"/>
              </w:rPr>
            </w:pPr>
            <w:r w:rsidRPr="009176AC">
              <w:rPr>
                <w:rFonts w:cs="Calibri"/>
                <w:b/>
                <w:bCs/>
                <w:color w:val="156082" w:themeColor="accent1"/>
                <w:sz w:val="20"/>
                <w:szCs w:val="20"/>
              </w:rPr>
              <w:t>Involving at least one or more classes in three-year groups</w:t>
            </w:r>
            <w:r w:rsidR="005F7924" w:rsidRPr="00DE4006">
              <w:rPr>
                <w:rFonts w:cs="Calibri"/>
                <w:b/>
                <w:bCs/>
                <w:color w:val="156082" w:themeColor="accent1"/>
                <w:sz w:val="20"/>
                <w:szCs w:val="20"/>
              </w:rPr>
              <w:t>, staff support the integration of GCE by</w:t>
            </w:r>
            <w:r w:rsidR="005F7924">
              <w:rPr>
                <w:rFonts w:cs="Calibri"/>
                <w:b/>
                <w:bCs/>
                <w:color w:val="156082" w:themeColor="accent1"/>
                <w:sz w:val="20"/>
                <w:szCs w:val="20"/>
              </w:rPr>
              <w:t xml:space="preserve"> </w:t>
            </w:r>
            <w:r w:rsidR="005F7924" w:rsidRPr="00DE4006">
              <w:rPr>
                <w:b/>
                <w:bCs/>
                <w:color w:val="156082" w:themeColor="accent1"/>
                <w:sz w:val="20"/>
                <w:szCs w:val="20"/>
              </w:rPr>
              <w:t xml:space="preserve">providing opportunities for learners to develop the skills of respectful dialogue and </w:t>
            </w:r>
            <w:r w:rsidR="0074617E" w:rsidRPr="00DE4006">
              <w:rPr>
                <w:b/>
                <w:bCs/>
                <w:color w:val="156082" w:themeColor="accent1"/>
                <w:sz w:val="20"/>
                <w:szCs w:val="20"/>
              </w:rPr>
              <w:t>active</w:t>
            </w:r>
            <w:r w:rsidR="0074617E">
              <w:rPr>
                <w:b/>
                <w:bCs/>
                <w:color w:val="156082" w:themeColor="accent1"/>
                <w:sz w:val="20"/>
                <w:szCs w:val="20"/>
              </w:rPr>
              <w:t xml:space="preserve"> listening</w:t>
            </w:r>
            <w:r w:rsidR="005F7924" w:rsidRPr="00DE4006">
              <w:rPr>
                <w:b/>
                <w:bCs/>
                <w:color w:val="156082" w:themeColor="accent1"/>
                <w:sz w:val="20"/>
                <w:szCs w:val="20"/>
              </w:rPr>
              <w:t xml:space="preserve"> </w:t>
            </w:r>
            <w:bookmarkStart w:id="1" w:name="_Int_sdWKYoLI"/>
            <w:proofErr w:type="gramStart"/>
            <w:r w:rsidR="005F7924" w:rsidRPr="00DE4006">
              <w:rPr>
                <w:b/>
                <w:bCs/>
                <w:color w:val="156082" w:themeColor="accent1"/>
                <w:sz w:val="20"/>
                <w:szCs w:val="20"/>
              </w:rPr>
              <w:t>in order to</w:t>
            </w:r>
            <w:bookmarkEnd w:id="1"/>
            <w:proofErr w:type="gramEnd"/>
            <w:r w:rsidR="005F7924" w:rsidRPr="00DE4006">
              <w:rPr>
                <w:b/>
                <w:bCs/>
                <w:color w:val="156082" w:themeColor="accent1"/>
                <w:sz w:val="20"/>
                <w:szCs w:val="20"/>
              </w:rPr>
              <w:t xml:space="preserve"> increase understanding of justice issues.</w:t>
            </w:r>
          </w:p>
        </w:tc>
      </w:tr>
      <w:tr w:rsidR="005F7924" w:rsidRPr="00FB68FB" w14:paraId="02E22077" w14:textId="77777777">
        <w:tc>
          <w:tcPr>
            <w:tcW w:w="1413" w:type="dxa"/>
            <w:shd w:val="clear" w:color="auto" w:fill="E8E8E8" w:themeFill="background2"/>
          </w:tcPr>
          <w:p w14:paraId="30008280" w14:textId="77777777" w:rsidR="005F7924" w:rsidRPr="00DE4006" w:rsidRDefault="005F7924">
            <w:pPr>
              <w:rPr>
                <w:b/>
                <w:bCs/>
                <w:color w:val="156082" w:themeColor="accent1"/>
                <w:sz w:val="16"/>
                <w:szCs w:val="16"/>
              </w:rPr>
            </w:pPr>
            <w:r w:rsidRPr="00DE4006">
              <w:rPr>
                <w:b/>
                <w:bCs/>
                <w:color w:val="156082" w:themeColor="accent1"/>
                <w:sz w:val="16"/>
                <w:szCs w:val="16"/>
              </w:rPr>
              <w:t xml:space="preserve">Rating </w:t>
            </w:r>
          </w:p>
        </w:tc>
        <w:tc>
          <w:tcPr>
            <w:tcW w:w="8080" w:type="dxa"/>
            <w:shd w:val="clear" w:color="auto" w:fill="E8E8E8" w:themeFill="background2"/>
          </w:tcPr>
          <w:p w14:paraId="1E9B3108" w14:textId="77777777" w:rsidR="005F7924" w:rsidRDefault="005F7924">
            <w:pPr>
              <w:rPr>
                <w:b/>
                <w:bCs/>
                <w:color w:val="156082" w:themeColor="accent1"/>
                <w:sz w:val="16"/>
                <w:szCs w:val="16"/>
              </w:rPr>
            </w:pPr>
          </w:p>
          <w:p w14:paraId="42B4D327" w14:textId="77777777" w:rsidR="005F7924" w:rsidRPr="009E6486" w:rsidRDefault="005F7924">
            <w:pPr>
              <w:rPr>
                <w:color w:val="156082" w:themeColor="accent1"/>
                <w:sz w:val="16"/>
                <w:szCs w:val="16"/>
              </w:rPr>
            </w:pPr>
            <w:r w:rsidRPr="00FC2DA3">
              <w:rPr>
                <w:b/>
                <w:bCs/>
                <w:color w:val="156082" w:themeColor="accent1"/>
                <w:sz w:val="16"/>
                <w:szCs w:val="16"/>
              </w:rPr>
              <w:t>1</w:t>
            </w:r>
            <w:r w:rsidRPr="00AA2FF0">
              <w:rPr>
                <w:b/>
                <w:bCs/>
                <w:color w:val="156082" w:themeColor="accent1"/>
                <w:sz w:val="16"/>
                <w:szCs w:val="16"/>
              </w:rPr>
              <w:t xml:space="preserve">                      2                    3                    4                    </w:t>
            </w:r>
          </w:p>
          <w:p w14:paraId="2E155171" w14:textId="77777777" w:rsidR="005F7924" w:rsidRPr="00DE4006" w:rsidRDefault="005F7924">
            <w:pPr>
              <w:rPr>
                <w:color w:val="156082" w:themeColor="accent1"/>
                <w:sz w:val="16"/>
                <w:szCs w:val="16"/>
              </w:rPr>
            </w:pPr>
          </w:p>
        </w:tc>
      </w:tr>
      <w:tr w:rsidR="005F7924" w14:paraId="627D0D95" w14:textId="77777777">
        <w:tc>
          <w:tcPr>
            <w:tcW w:w="1413" w:type="dxa"/>
            <w:shd w:val="clear" w:color="auto" w:fill="DAE9F7" w:themeFill="text2" w:themeFillTint="1A"/>
          </w:tcPr>
          <w:p w14:paraId="3804227D"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Reason </w:t>
            </w:r>
          </w:p>
        </w:tc>
        <w:tc>
          <w:tcPr>
            <w:tcW w:w="8080" w:type="dxa"/>
            <w:shd w:val="clear" w:color="auto" w:fill="DAE9F7" w:themeFill="text2" w:themeFillTint="1A"/>
          </w:tcPr>
          <w:p w14:paraId="11ABE42A" w14:textId="77777777" w:rsidR="005F7924" w:rsidRPr="00F140FD" w:rsidRDefault="005F7924">
            <w:pPr>
              <w:rPr>
                <w:i/>
                <w:iCs/>
                <w:color w:val="156082" w:themeColor="accent1"/>
                <w:sz w:val="16"/>
                <w:szCs w:val="16"/>
              </w:rPr>
            </w:pPr>
            <w:r>
              <w:rPr>
                <w:i/>
                <w:iCs/>
                <w:color w:val="156082" w:themeColor="accent1"/>
                <w:sz w:val="16"/>
                <w:szCs w:val="16"/>
              </w:rPr>
              <w:t>Please briefly outline the reason for your rating.</w:t>
            </w:r>
          </w:p>
          <w:p w14:paraId="0A5CE612" w14:textId="5CC49C91" w:rsidR="005F7924" w:rsidRDefault="005F7924">
            <w:pPr>
              <w:rPr>
                <w:color w:val="156082" w:themeColor="accent1"/>
                <w:sz w:val="16"/>
                <w:szCs w:val="16"/>
              </w:rPr>
            </w:pPr>
          </w:p>
          <w:p w14:paraId="28F2E69B" w14:textId="77777777" w:rsidR="005F7924" w:rsidRDefault="005F7924">
            <w:pPr>
              <w:rPr>
                <w:color w:val="156082" w:themeColor="accent1"/>
                <w:sz w:val="16"/>
                <w:szCs w:val="16"/>
              </w:rPr>
            </w:pPr>
          </w:p>
          <w:p w14:paraId="09858647" w14:textId="77777777" w:rsidR="005F7924" w:rsidRPr="00F140FD" w:rsidRDefault="005F7924">
            <w:pPr>
              <w:rPr>
                <w:color w:val="156082" w:themeColor="accent1"/>
                <w:sz w:val="16"/>
                <w:szCs w:val="16"/>
              </w:rPr>
            </w:pPr>
          </w:p>
        </w:tc>
      </w:tr>
      <w:tr w:rsidR="005F7924" w14:paraId="7861C0FC" w14:textId="77777777">
        <w:tc>
          <w:tcPr>
            <w:tcW w:w="1413" w:type="dxa"/>
            <w:shd w:val="clear" w:color="auto" w:fill="A5C9EB" w:themeFill="text2" w:themeFillTint="40"/>
          </w:tcPr>
          <w:p w14:paraId="727F0B61"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Supporting </w:t>
            </w:r>
            <w:r>
              <w:rPr>
                <w:b/>
                <w:bCs/>
                <w:color w:val="156082" w:themeColor="accent1"/>
                <w:sz w:val="16"/>
                <w:szCs w:val="16"/>
              </w:rPr>
              <w:t>documentation</w:t>
            </w:r>
          </w:p>
        </w:tc>
        <w:tc>
          <w:tcPr>
            <w:tcW w:w="8080" w:type="dxa"/>
            <w:shd w:val="clear" w:color="auto" w:fill="A5C9EB" w:themeFill="text2" w:themeFillTint="40"/>
          </w:tcPr>
          <w:p w14:paraId="0EE48AEB" w14:textId="77777777" w:rsidR="005F7924" w:rsidRPr="00F140FD" w:rsidRDefault="005F7924">
            <w:pPr>
              <w:rPr>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supporting documentation to your portfolio.</w:t>
            </w:r>
          </w:p>
          <w:p w14:paraId="70B20474" w14:textId="77777777" w:rsidR="005F7924" w:rsidRPr="00F140FD" w:rsidRDefault="005F7924">
            <w:pPr>
              <w:rPr>
                <w:color w:val="156082" w:themeColor="accent1"/>
                <w:sz w:val="16"/>
                <w:szCs w:val="16"/>
              </w:rPr>
            </w:pPr>
          </w:p>
        </w:tc>
      </w:tr>
      <w:tr w:rsidR="005F7924" w14:paraId="1040FAD4" w14:textId="77777777" w:rsidTr="009E0A55">
        <w:tc>
          <w:tcPr>
            <w:tcW w:w="1413" w:type="dxa"/>
            <w:shd w:val="clear" w:color="auto" w:fill="ADADAD" w:themeFill="background2" w:themeFillShade="BF"/>
          </w:tcPr>
          <w:p w14:paraId="593584A6" w14:textId="77777777" w:rsidR="005F7924" w:rsidRPr="00DE4006" w:rsidRDefault="005F7924">
            <w:pPr>
              <w:rPr>
                <w:b/>
                <w:bCs/>
                <w:color w:val="156082" w:themeColor="accent1"/>
                <w:sz w:val="20"/>
                <w:szCs w:val="20"/>
              </w:rPr>
            </w:pPr>
            <w:r>
              <w:rPr>
                <w:b/>
                <w:bCs/>
                <w:color w:val="156082" w:themeColor="accent1"/>
                <w:sz w:val="20"/>
                <w:szCs w:val="20"/>
              </w:rPr>
              <w:t>6.</w:t>
            </w:r>
          </w:p>
        </w:tc>
        <w:tc>
          <w:tcPr>
            <w:tcW w:w="8080" w:type="dxa"/>
            <w:shd w:val="clear" w:color="auto" w:fill="ADADAD" w:themeFill="background2" w:themeFillShade="BF"/>
          </w:tcPr>
          <w:p w14:paraId="1AAD952F" w14:textId="4645FCB9" w:rsidR="005F7924" w:rsidRPr="00DE4006" w:rsidRDefault="004762D3" w:rsidP="006433EC">
            <w:pPr>
              <w:pStyle w:val="NoSpacing"/>
              <w:rPr>
                <w:b/>
                <w:bCs/>
                <w:color w:val="156082" w:themeColor="accent1"/>
                <w:sz w:val="20"/>
                <w:szCs w:val="20"/>
              </w:rPr>
            </w:pPr>
            <w:r w:rsidRPr="009176AC">
              <w:rPr>
                <w:rFonts w:cs="Calibri"/>
                <w:b/>
                <w:bCs/>
                <w:color w:val="156082" w:themeColor="accent1"/>
                <w:sz w:val="20"/>
                <w:szCs w:val="20"/>
              </w:rPr>
              <w:t>Involving at least one or more classes in three-year groups</w:t>
            </w:r>
            <w:r w:rsidR="005F7924" w:rsidRPr="00DE4006">
              <w:rPr>
                <w:rFonts w:cs="Calibri"/>
                <w:b/>
                <w:bCs/>
                <w:color w:val="156082" w:themeColor="accent1"/>
                <w:sz w:val="20"/>
                <w:szCs w:val="20"/>
              </w:rPr>
              <w:t>, staff support the integration of GCE by</w:t>
            </w:r>
            <w:r w:rsidR="005F7924">
              <w:rPr>
                <w:rFonts w:cs="Calibri"/>
                <w:b/>
                <w:bCs/>
                <w:color w:val="156082" w:themeColor="accent1"/>
                <w:sz w:val="20"/>
                <w:szCs w:val="20"/>
              </w:rPr>
              <w:t xml:space="preserve"> </w:t>
            </w:r>
            <w:r w:rsidR="005F7924" w:rsidRPr="00DE4006">
              <w:rPr>
                <w:rFonts w:cs="Calibri"/>
                <w:b/>
                <w:bCs/>
                <w:color w:val="156082" w:themeColor="accent1"/>
                <w:sz w:val="20"/>
                <w:szCs w:val="20"/>
              </w:rPr>
              <w:t>offering safe classroom spaces to explore controversial/sensitive issues in ways which help to develop an awareness of bias and challenge prejudice.</w:t>
            </w:r>
          </w:p>
        </w:tc>
      </w:tr>
      <w:tr w:rsidR="005F7924" w:rsidRPr="00FB68FB" w14:paraId="3DD3987C" w14:textId="77777777">
        <w:tc>
          <w:tcPr>
            <w:tcW w:w="1413" w:type="dxa"/>
            <w:shd w:val="clear" w:color="auto" w:fill="E8E8E8" w:themeFill="background2"/>
          </w:tcPr>
          <w:p w14:paraId="27E346D2" w14:textId="77777777" w:rsidR="005F7924" w:rsidRPr="00DE4006" w:rsidRDefault="005F7924">
            <w:pPr>
              <w:rPr>
                <w:b/>
                <w:bCs/>
                <w:color w:val="156082" w:themeColor="accent1"/>
                <w:sz w:val="16"/>
                <w:szCs w:val="16"/>
              </w:rPr>
            </w:pPr>
            <w:r w:rsidRPr="00DE4006">
              <w:rPr>
                <w:b/>
                <w:bCs/>
                <w:color w:val="156082" w:themeColor="accent1"/>
                <w:sz w:val="16"/>
                <w:szCs w:val="16"/>
              </w:rPr>
              <w:t xml:space="preserve">Rating </w:t>
            </w:r>
          </w:p>
        </w:tc>
        <w:tc>
          <w:tcPr>
            <w:tcW w:w="8080" w:type="dxa"/>
            <w:shd w:val="clear" w:color="auto" w:fill="E8E8E8" w:themeFill="background2"/>
          </w:tcPr>
          <w:p w14:paraId="5520BBC8" w14:textId="77777777" w:rsidR="005F7924" w:rsidRDefault="005F7924">
            <w:pPr>
              <w:rPr>
                <w:b/>
                <w:bCs/>
                <w:color w:val="156082" w:themeColor="accent1"/>
                <w:sz w:val="16"/>
                <w:szCs w:val="16"/>
              </w:rPr>
            </w:pPr>
          </w:p>
          <w:p w14:paraId="63D0CB29" w14:textId="77777777" w:rsidR="005F7924" w:rsidRPr="009E6486" w:rsidRDefault="005F7924">
            <w:pPr>
              <w:rPr>
                <w:color w:val="156082" w:themeColor="accent1"/>
                <w:sz w:val="16"/>
                <w:szCs w:val="16"/>
              </w:rPr>
            </w:pPr>
            <w:r w:rsidRPr="006C2E01">
              <w:rPr>
                <w:b/>
                <w:bCs/>
                <w:color w:val="156082" w:themeColor="accent1"/>
                <w:sz w:val="16"/>
                <w:szCs w:val="16"/>
              </w:rPr>
              <w:t>1</w:t>
            </w:r>
            <w:r w:rsidRPr="00AA2FF0">
              <w:rPr>
                <w:b/>
                <w:bCs/>
                <w:color w:val="156082" w:themeColor="accent1"/>
                <w:sz w:val="16"/>
                <w:szCs w:val="16"/>
              </w:rPr>
              <w:t xml:space="preserve">                      2                    3                    4                    </w:t>
            </w:r>
          </w:p>
          <w:p w14:paraId="5C0EC620" w14:textId="77777777" w:rsidR="005F7924" w:rsidRPr="00DE4006" w:rsidRDefault="005F7924">
            <w:pPr>
              <w:rPr>
                <w:color w:val="156082" w:themeColor="accent1"/>
                <w:sz w:val="16"/>
                <w:szCs w:val="16"/>
              </w:rPr>
            </w:pPr>
          </w:p>
        </w:tc>
      </w:tr>
      <w:tr w:rsidR="005F7924" w14:paraId="448E6937" w14:textId="77777777">
        <w:tc>
          <w:tcPr>
            <w:tcW w:w="1413" w:type="dxa"/>
            <w:shd w:val="clear" w:color="auto" w:fill="DAE9F7" w:themeFill="text2" w:themeFillTint="1A"/>
          </w:tcPr>
          <w:p w14:paraId="798DA53C"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Reason </w:t>
            </w:r>
          </w:p>
        </w:tc>
        <w:tc>
          <w:tcPr>
            <w:tcW w:w="8080" w:type="dxa"/>
            <w:shd w:val="clear" w:color="auto" w:fill="DAE9F7" w:themeFill="text2" w:themeFillTint="1A"/>
          </w:tcPr>
          <w:p w14:paraId="4A08E6FB" w14:textId="77777777" w:rsidR="005F7924" w:rsidRPr="00F140FD" w:rsidRDefault="005F7924">
            <w:pPr>
              <w:rPr>
                <w:i/>
                <w:iCs/>
                <w:color w:val="156082" w:themeColor="accent1"/>
                <w:sz w:val="16"/>
                <w:szCs w:val="16"/>
              </w:rPr>
            </w:pPr>
            <w:r>
              <w:rPr>
                <w:i/>
                <w:iCs/>
                <w:color w:val="156082" w:themeColor="accent1"/>
                <w:sz w:val="16"/>
                <w:szCs w:val="16"/>
              </w:rPr>
              <w:t>Please briefly outline the reason for your rating.</w:t>
            </w:r>
          </w:p>
          <w:p w14:paraId="5F2C60E7" w14:textId="77777777" w:rsidR="005F7924" w:rsidRPr="00F140FD" w:rsidRDefault="005F7924" w:rsidP="006C2E01">
            <w:pPr>
              <w:rPr>
                <w:color w:val="156082" w:themeColor="accent1"/>
                <w:sz w:val="16"/>
                <w:szCs w:val="16"/>
              </w:rPr>
            </w:pPr>
          </w:p>
        </w:tc>
      </w:tr>
      <w:tr w:rsidR="005F7924" w14:paraId="6F7D070E" w14:textId="77777777">
        <w:tc>
          <w:tcPr>
            <w:tcW w:w="1413" w:type="dxa"/>
            <w:shd w:val="clear" w:color="auto" w:fill="A5C9EB" w:themeFill="text2" w:themeFillTint="40"/>
          </w:tcPr>
          <w:p w14:paraId="26674104"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Supporting </w:t>
            </w:r>
            <w:r>
              <w:rPr>
                <w:b/>
                <w:bCs/>
                <w:color w:val="156082" w:themeColor="accent1"/>
                <w:sz w:val="16"/>
                <w:szCs w:val="16"/>
              </w:rPr>
              <w:t>documentation</w:t>
            </w:r>
          </w:p>
        </w:tc>
        <w:tc>
          <w:tcPr>
            <w:tcW w:w="8080" w:type="dxa"/>
            <w:shd w:val="clear" w:color="auto" w:fill="A5C9EB" w:themeFill="text2" w:themeFillTint="40"/>
          </w:tcPr>
          <w:p w14:paraId="62360EB8" w14:textId="77777777" w:rsidR="005F7924" w:rsidRPr="00F140FD" w:rsidRDefault="005F7924">
            <w:pPr>
              <w:rPr>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supporting documentation to your portfolio.</w:t>
            </w:r>
          </w:p>
          <w:p w14:paraId="4EDF81A2" w14:textId="77777777" w:rsidR="005F7924" w:rsidRPr="00F140FD" w:rsidRDefault="005F7924">
            <w:pPr>
              <w:rPr>
                <w:color w:val="156082" w:themeColor="accent1"/>
                <w:sz w:val="16"/>
                <w:szCs w:val="16"/>
              </w:rPr>
            </w:pPr>
          </w:p>
        </w:tc>
      </w:tr>
      <w:tr w:rsidR="005F7924" w14:paraId="2AF98146" w14:textId="77777777" w:rsidTr="009E0A55">
        <w:tc>
          <w:tcPr>
            <w:tcW w:w="1413" w:type="dxa"/>
            <w:shd w:val="clear" w:color="auto" w:fill="ADADAD" w:themeFill="background2" w:themeFillShade="BF"/>
          </w:tcPr>
          <w:p w14:paraId="2A8490CF" w14:textId="77777777" w:rsidR="005F7924" w:rsidRPr="00DE4006" w:rsidRDefault="005F7924">
            <w:pPr>
              <w:rPr>
                <w:b/>
                <w:bCs/>
                <w:color w:val="156082" w:themeColor="accent1"/>
                <w:sz w:val="20"/>
                <w:szCs w:val="20"/>
              </w:rPr>
            </w:pPr>
            <w:r>
              <w:rPr>
                <w:b/>
                <w:bCs/>
                <w:color w:val="156082" w:themeColor="accent1"/>
                <w:sz w:val="20"/>
                <w:szCs w:val="20"/>
              </w:rPr>
              <w:t>7.</w:t>
            </w:r>
          </w:p>
        </w:tc>
        <w:tc>
          <w:tcPr>
            <w:tcW w:w="8080" w:type="dxa"/>
            <w:shd w:val="clear" w:color="auto" w:fill="ADADAD" w:themeFill="background2" w:themeFillShade="BF"/>
          </w:tcPr>
          <w:p w14:paraId="3AB41E41" w14:textId="5B495945" w:rsidR="005F7924" w:rsidRPr="00DE4006" w:rsidRDefault="004762D3">
            <w:pPr>
              <w:pStyle w:val="NoSpacing"/>
              <w:rPr>
                <w:rFonts w:cs="Calibri"/>
                <w:b/>
                <w:bCs/>
                <w:color w:val="156082" w:themeColor="accent1"/>
                <w:sz w:val="20"/>
                <w:szCs w:val="20"/>
              </w:rPr>
            </w:pPr>
            <w:r w:rsidRPr="009176AC">
              <w:rPr>
                <w:rFonts w:cs="Calibri"/>
                <w:b/>
                <w:bCs/>
                <w:color w:val="156082" w:themeColor="accent1"/>
                <w:sz w:val="20"/>
                <w:szCs w:val="20"/>
              </w:rPr>
              <w:t>Involving at least one or more classes in three-year groups</w:t>
            </w:r>
            <w:r w:rsidR="005F7924" w:rsidRPr="00DE4006">
              <w:rPr>
                <w:rFonts w:cs="Calibri"/>
                <w:b/>
                <w:bCs/>
                <w:color w:val="156082" w:themeColor="accent1"/>
                <w:sz w:val="20"/>
                <w:szCs w:val="20"/>
              </w:rPr>
              <w:t>, staff support the integration of GCE by</w:t>
            </w:r>
            <w:r w:rsidR="005F7924">
              <w:rPr>
                <w:rFonts w:cs="Calibri"/>
                <w:b/>
                <w:bCs/>
                <w:color w:val="156082" w:themeColor="accent1"/>
                <w:sz w:val="20"/>
                <w:szCs w:val="20"/>
              </w:rPr>
              <w:t xml:space="preserve"> </w:t>
            </w:r>
            <w:r w:rsidR="005F7924" w:rsidRPr="00DE4006">
              <w:rPr>
                <w:rFonts w:cs="Calibri"/>
                <w:b/>
                <w:bCs/>
                <w:color w:val="156082" w:themeColor="accent1"/>
                <w:sz w:val="20"/>
                <w:szCs w:val="20"/>
              </w:rPr>
              <w:t xml:space="preserve">supporting learners to develop advocacy skills to enable them to take informed </w:t>
            </w:r>
            <w:r w:rsidR="005F7924" w:rsidRPr="00DE4006">
              <w:rPr>
                <w:rStyle w:val="cf01"/>
                <w:rFonts w:asciiTheme="minorHAnsi" w:eastAsiaTheme="majorEastAsia" w:hAnsiTheme="minorHAnsi" w:cs="Calibri"/>
                <w:b/>
                <w:bCs/>
                <w:color w:val="156082" w:themeColor="accent1"/>
                <w:sz w:val="20"/>
                <w:szCs w:val="20"/>
              </w:rPr>
              <w:t>actions to address local to global justice issues.</w:t>
            </w:r>
          </w:p>
        </w:tc>
      </w:tr>
      <w:tr w:rsidR="005F7924" w:rsidRPr="00FB68FB" w14:paraId="03AD9DA1" w14:textId="77777777">
        <w:tc>
          <w:tcPr>
            <w:tcW w:w="1413" w:type="dxa"/>
            <w:shd w:val="clear" w:color="auto" w:fill="E8E8E8" w:themeFill="background2"/>
          </w:tcPr>
          <w:p w14:paraId="40E13638" w14:textId="77777777" w:rsidR="005F7924" w:rsidRPr="00DE4006" w:rsidRDefault="005F7924">
            <w:pPr>
              <w:rPr>
                <w:b/>
                <w:bCs/>
                <w:color w:val="156082" w:themeColor="accent1"/>
                <w:sz w:val="16"/>
                <w:szCs w:val="16"/>
              </w:rPr>
            </w:pPr>
            <w:r w:rsidRPr="00DE4006">
              <w:rPr>
                <w:b/>
                <w:bCs/>
                <w:color w:val="156082" w:themeColor="accent1"/>
                <w:sz w:val="16"/>
                <w:szCs w:val="16"/>
              </w:rPr>
              <w:lastRenderedPageBreak/>
              <w:t xml:space="preserve">Rating </w:t>
            </w:r>
          </w:p>
        </w:tc>
        <w:tc>
          <w:tcPr>
            <w:tcW w:w="8080" w:type="dxa"/>
            <w:shd w:val="clear" w:color="auto" w:fill="E8E8E8" w:themeFill="background2"/>
          </w:tcPr>
          <w:p w14:paraId="1AE9C961" w14:textId="77777777" w:rsidR="005F7924" w:rsidRDefault="005F7924">
            <w:pPr>
              <w:rPr>
                <w:color w:val="156082" w:themeColor="accent1"/>
                <w:sz w:val="16"/>
                <w:szCs w:val="16"/>
              </w:rPr>
            </w:pPr>
          </w:p>
          <w:p w14:paraId="15DF4936" w14:textId="77777777" w:rsidR="005F7924" w:rsidRPr="00DE4006" w:rsidRDefault="005F7924">
            <w:pPr>
              <w:rPr>
                <w:color w:val="156082" w:themeColor="accent1"/>
                <w:sz w:val="16"/>
                <w:szCs w:val="16"/>
              </w:rPr>
            </w:pPr>
            <w:r w:rsidRPr="00AA2FF0">
              <w:rPr>
                <w:b/>
                <w:bCs/>
                <w:color w:val="156082" w:themeColor="accent1"/>
                <w:sz w:val="16"/>
                <w:szCs w:val="16"/>
              </w:rPr>
              <w:t xml:space="preserve">1                      </w:t>
            </w:r>
            <w:r w:rsidRPr="006C2E01">
              <w:rPr>
                <w:b/>
                <w:bCs/>
                <w:color w:val="156082" w:themeColor="accent1"/>
                <w:sz w:val="16"/>
                <w:szCs w:val="16"/>
              </w:rPr>
              <w:t>2</w:t>
            </w:r>
            <w:r w:rsidRPr="00AA2FF0">
              <w:rPr>
                <w:b/>
                <w:bCs/>
                <w:color w:val="156082" w:themeColor="accent1"/>
                <w:sz w:val="16"/>
                <w:szCs w:val="16"/>
              </w:rPr>
              <w:t xml:space="preserve">                    3                    4                    </w:t>
            </w:r>
          </w:p>
          <w:p w14:paraId="32084E39" w14:textId="77777777" w:rsidR="005F7924" w:rsidRPr="00DE4006" w:rsidRDefault="005F7924">
            <w:pPr>
              <w:rPr>
                <w:color w:val="156082" w:themeColor="accent1"/>
                <w:sz w:val="16"/>
                <w:szCs w:val="16"/>
              </w:rPr>
            </w:pPr>
          </w:p>
        </w:tc>
      </w:tr>
      <w:tr w:rsidR="005F7924" w14:paraId="14D1242C" w14:textId="77777777">
        <w:tc>
          <w:tcPr>
            <w:tcW w:w="1413" w:type="dxa"/>
            <w:shd w:val="clear" w:color="auto" w:fill="DAE9F7" w:themeFill="text2" w:themeFillTint="1A"/>
          </w:tcPr>
          <w:p w14:paraId="3684D074"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Reason </w:t>
            </w:r>
          </w:p>
        </w:tc>
        <w:tc>
          <w:tcPr>
            <w:tcW w:w="8080" w:type="dxa"/>
            <w:shd w:val="clear" w:color="auto" w:fill="DAE9F7" w:themeFill="text2" w:themeFillTint="1A"/>
          </w:tcPr>
          <w:p w14:paraId="203DB701" w14:textId="77777777" w:rsidR="005F7924" w:rsidRPr="00F140FD" w:rsidRDefault="005F7924">
            <w:pPr>
              <w:rPr>
                <w:i/>
                <w:iCs/>
                <w:color w:val="156082" w:themeColor="accent1"/>
                <w:sz w:val="16"/>
                <w:szCs w:val="16"/>
              </w:rPr>
            </w:pPr>
            <w:r>
              <w:rPr>
                <w:i/>
                <w:iCs/>
                <w:color w:val="156082" w:themeColor="accent1"/>
                <w:sz w:val="16"/>
                <w:szCs w:val="16"/>
              </w:rPr>
              <w:t>Please briefly outline the reason for your rating.</w:t>
            </w:r>
          </w:p>
          <w:p w14:paraId="40333290" w14:textId="77777777" w:rsidR="005F7924" w:rsidRDefault="005F7924">
            <w:pPr>
              <w:rPr>
                <w:color w:val="156082" w:themeColor="accent1"/>
                <w:sz w:val="16"/>
                <w:szCs w:val="16"/>
              </w:rPr>
            </w:pPr>
          </w:p>
          <w:p w14:paraId="072796CE" w14:textId="77777777" w:rsidR="005F7924" w:rsidRPr="00F140FD" w:rsidRDefault="005F7924">
            <w:pPr>
              <w:rPr>
                <w:color w:val="156082" w:themeColor="accent1"/>
                <w:sz w:val="16"/>
                <w:szCs w:val="16"/>
              </w:rPr>
            </w:pPr>
          </w:p>
        </w:tc>
      </w:tr>
      <w:tr w:rsidR="005F7924" w14:paraId="4B11C0CB" w14:textId="77777777">
        <w:tc>
          <w:tcPr>
            <w:tcW w:w="1413" w:type="dxa"/>
            <w:shd w:val="clear" w:color="auto" w:fill="A5C9EB" w:themeFill="text2" w:themeFillTint="40"/>
          </w:tcPr>
          <w:p w14:paraId="36655C77"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Supporting </w:t>
            </w:r>
            <w:r>
              <w:rPr>
                <w:b/>
                <w:bCs/>
                <w:color w:val="156082" w:themeColor="accent1"/>
                <w:sz w:val="16"/>
                <w:szCs w:val="16"/>
              </w:rPr>
              <w:t>documentation</w:t>
            </w:r>
          </w:p>
        </w:tc>
        <w:tc>
          <w:tcPr>
            <w:tcW w:w="8080" w:type="dxa"/>
            <w:shd w:val="clear" w:color="auto" w:fill="A5C9EB" w:themeFill="text2" w:themeFillTint="40"/>
          </w:tcPr>
          <w:p w14:paraId="699908B6" w14:textId="77777777" w:rsidR="005F7924" w:rsidRPr="00F140FD" w:rsidRDefault="005F7924">
            <w:pPr>
              <w:rPr>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supporting documentation to your portfolio.</w:t>
            </w:r>
          </w:p>
          <w:p w14:paraId="2EF012E6" w14:textId="77777777" w:rsidR="005F7924" w:rsidRPr="00F140FD" w:rsidRDefault="005F7924">
            <w:pPr>
              <w:rPr>
                <w:color w:val="156082" w:themeColor="accent1"/>
                <w:sz w:val="16"/>
                <w:szCs w:val="16"/>
              </w:rPr>
            </w:pPr>
          </w:p>
        </w:tc>
      </w:tr>
      <w:tr w:rsidR="005F7924" w14:paraId="3E593498" w14:textId="77777777" w:rsidTr="009E0A55">
        <w:tc>
          <w:tcPr>
            <w:tcW w:w="1413" w:type="dxa"/>
            <w:shd w:val="clear" w:color="auto" w:fill="ADADAD" w:themeFill="background2" w:themeFillShade="BF"/>
          </w:tcPr>
          <w:p w14:paraId="031E1147" w14:textId="77777777" w:rsidR="005F7924" w:rsidRPr="00DE4006" w:rsidRDefault="005F7924">
            <w:pPr>
              <w:rPr>
                <w:b/>
                <w:bCs/>
                <w:color w:val="156082" w:themeColor="accent1"/>
                <w:sz w:val="20"/>
                <w:szCs w:val="20"/>
              </w:rPr>
            </w:pPr>
            <w:r>
              <w:rPr>
                <w:b/>
                <w:bCs/>
                <w:color w:val="156082" w:themeColor="accent1"/>
                <w:sz w:val="20"/>
                <w:szCs w:val="20"/>
              </w:rPr>
              <w:t>8.</w:t>
            </w:r>
          </w:p>
        </w:tc>
        <w:tc>
          <w:tcPr>
            <w:tcW w:w="8080" w:type="dxa"/>
            <w:shd w:val="clear" w:color="auto" w:fill="ADADAD" w:themeFill="background2" w:themeFillShade="BF"/>
          </w:tcPr>
          <w:p w14:paraId="338988FE" w14:textId="7CF2DA38" w:rsidR="005F7924" w:rsidRPr="004F5643" w:rsidRDefault="005F7924">
            <w:pPr>
              <w:rPr>
                <w:rFonts w:cs="Calibri"/>
                <w:b/>
                <w:bCs/>
                <w:color w:val="156082" w:themeColor="accent1"/>
                <w:sz w:val="20"/>
                <w:szCs w:val="20"/>
              </w:rPr>
            </w:pPr>
            <w:r w:rsidRPr="0061391C">
              <w:rPr>
                <w:rFonts w:cs="Calibri"/>
                <w:b/>
                <w:bCs/>
                <w:color w:val="156082" w:themeColor="accent1"/>
                <w:sz w:val="20"/>
                <w:szCs w:val="20"/>
              </w:rPr>
              <w:t xml:space="preserve">Staff representing </w:t>
            </w:r>
            <w:r w:rsidR="00903DBB" w:rsidRPr="0061391C">
              <w:rPr>
                <w:rFonts w:cs="Calibri"/>
                <w:b/>
                <w:bCs/>
                <w:color w:val="156082" w:themeColor="accent1"/>
                <w:sz w:val="20"/>
                <w:szCs w:val="20"/>
              </w:rPr>
              <w:t xml:space="preserve">three or </w:t>
            </w:r>
            <w:r w:rsidR="00903DBB">
              <w:rPr>
                <w:rFonts w:cs="Calibri"/>
                <w:b/>
                <w:bCs/>
                <w:color w:val="156082" w:themeColor="accent1"/>
                <w:sz w:val="20"/>
                <w:szCs w:val="20"/>
              </w:rPr>
              <w:t>more-year</w:t>
            </w:r>
            <w:r w:rsidR="0061391C">
              <w:rPr>
                <w:rFonts w:cs="Calibri"/>
                <w:b/>
                <w:bCs/>
                <w:color w:val="156082" w:themeColor="accent1"/>
                <w:sz w:val="20"/>
                <w:szCs w:val="20"/>
              </w:rPr>
              <w:t xml:space="preserve"> groups</w:t>
            </w:r>
            <w:r w:rsidRPr="0061391C">
              <w:rPr>
                <w:rFonts w:cs="Calibri"/>
                <w:b/>
                <w:bCs/>
                <w:color w:val="156082" w:themeColor="accent1"/>
                <w:sz w:val="20"/>
                <w:szCs w:val="20"/>
              </w:rPr>
              <w:t xml:space="preserve"> participate in/assist the work of the GCE Support Committee. </w:t>
            </w:r>
          </w:p>
        </w:tc>
      </w:tr>
      <w:tr w:rsidR="005F7924" w:rsidRPr="00FB68FB" w14:paraId="3D1C66C7" w14:textId="77777777">
        <w:tc>
          <w:tcPr>
            <w:tcW w:w="1413" w:type="dxa"/>
            <w:shd w:val="clear" w:color="auto" w:fill="E8E8E8" w:themeFill="background2"/>
          </w:tcPr>
          <w:p w14:paraId="7F437E29" w14:textId="77777777" w:rsidR="005F7924" w:rsidRPr="00DE4006" w:rsidRDefault="005F7924">
            <w:pPr>
              <w:rPr>
                <w:b/>
                <w:bCs/>
                <w:color w:val="156082" w:themeColor="accent1"/>
                <w:sz w:val="16"/>
                <w:szCs w:val="16"/>
              </w:rPr>
            </w:pPr>
            <w:r w:rsidRPr="00DE4006">
              <w:rPr>
                <w:b/>
                <w:bCs/>
                <w:color w:val="156082" w:themeColor="accent1"/>
                <w:sz w:val="16"/>
                <w:szCs w:val="16"/>
              </w:rPr>
              <w:t xml:space="preserve">Rating </w:t>
            </w:r>
          </w:p>
        </w:tc>
        <w:tc>
          <w:tcPr>
            <w:tcW w:w="8080" w:type="dxa"/>
            <w:shd w:val="clear" w:color="auto" w:fill="E8E8E8" w:themeFill="background2"/>
          </w:tcPr>
          <w:p w14:paraId="5B4BEE05" w14:textId="77777777" w:rsidR="005F7924" w:rsidRPr="00DE4006" w:rsidRDefault="005F7924">
            <w:pPr>
              <w:rPr>
                <w:color w:val="156082" w:themeColor="accent1"/>
                <w:sz w:val="16"/>
                <w:szCs w:val="16"/>
              </w:rPr>
            </w:pPr>
          </w:p>
          <w:p w14:paraId="0AF70ADD" w14:textId="77777777" w:rsidR="005F7924" w:rsidRPr="00DE4006" w:rsidRDefault="005F7924">
            <w:pPr>
              <w:rPr>
                <w:color w:val="156082" w:themeColor="accent1"/>
                <w:sz w:val="16"/>
                <w:szCs w:val="16"/>
              </w:rPr>
            </w:pPr>
            <w:r w:rsidRPr="006C2E01">
              <w:rPr>
                <w:b/>
                <w:bCs/>
                <w:color w:val="156082" w:themeColor="accent1"/>
                <w:sz w:val="16"/>
                <w:szCs w:val="16"/>
              </w:rPr>
              <w:t>1</w:t>
            </w:r>
            <w:r w:rsidRPr="00AA2FF0">
              <w:rPr>
                <w:b/>
                <w:bCs/>
                <w:color w:val="156082" w:themeColor="accent1"/>
                <w:sz w:val="16"/>
                <w:szCs w:val="16"/>
              </w:rPr>
              <w:t xml:space="preserve">                      2                    3                    4                    </w:t>
            </w:r>
          </w:p>
          <w:p w14:paraId="426879FB" w14:textId="77777777" w:rsidR="005F7924" w:rsidRPr="00DE4006" w:rsidRDefault="005F7924">
            <w:pPr>
              <w:rPr>
                <w:color w:val="156082" w:themeColor="accent1"/>
                <w:sz w:val="16"/>
                <w:szCs w:val="16"/>
              </w:rPr>
            </w:pPr>
          </w:p>
        </w:tc>
      </w:tr>
      <w:tr w:rsidR="005F7924" w14:paraId="7ACFEA04" w14:textId="77777777">
        <w:tc>
          <w:tcPr>
            <w:tcW w:w="1413" w:type="dxa"/>
            <w:shd w:val="clear" w:color="auto" w:fill="DAE9F7" w:themeFill="text2" w:themeFillTint="1A"/>
          </w:tcPr>
          <w:p w14:paraId="059FBCE9"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Reason </w:t>
            </w:r>
          </w:p>
        </w:tc>
        <w:tc>
          <w:tcPr>
            <w:tcW w:w="8080" w:type="dxa"/>
            <w:shd w:val="clear" w:color="auto" w:fill="DAE9F7" w:themeFill="text2" w:themeFillTint="1A"/>
          </w:tcPr>
          <w:p w14:paraId="5C1ED73D" w14:textId="77777777" w:rsidR="005F7924" w:rsidRPr="00F140FD" w:rsidRDefault="005F7924">
            <w:pPr>
              <w:rPr>
                <w:i/>
                <w:iCs/>
                <w:color w:val="156082" w:themeColor="accent1"/>
                <w:sz w:val="16"/>
                <w:szCs w:val="16"/>
              </w:rPr>
            </w:pPr>
            <w:r>
              <w:rPr>
                <w:i/>
                <w:iCs/>
                <w:color w:val="156082" w:themeColor="accent1"/>
                <w:sz w:val="16"/>
                <w:szCs w:val="16"/>
              </w:rPr>
              <w:t>Please briefly outline the reason for your rating.</w:t>
            </w:r>
          </w:p>
          <w:p w14:paraId="37C405C4" w14:textId="77777777" w:rsidR="005F7924" w:rsidRDefault="005F7924">
            <w:pPr>
              <w:rPr>
                <w:color w:val="156082" w:themeColor="accent1"/>
                <w:sz w:val="16"/>
                <w:szCs w:val="16"/>
              </w:rPr>
            </w:pPr>
          </w:p>
          <w:p w14:paraId="761E131B" w14:textId="77777777" w:rsidR="005F7924" w:rsidRPr="00F140FD" w:rsidRDefault="005F7924">
            <w:pPr>
              <w:rPr>
                <w:color w:val="156082" w:themeColor="accent1"/>
                <w:sz w:val="16"/>
                <w:szCs w:val="16"/>
              </w:rPr>
            </w:pPr>
          </w:p>
        </w:tc>
      </w:tr>
      <w:tr w:rsidR="005F7924" w14:paraId="0EEDAF1D" w14:textId="77777777">
        <w:tc>
          <w:tcPr>
            <w:tcW w:w="1413" w:type="dxa"/>
            <w:shd w:val="clear" w:color="auto" w:fill="A5C9EB" w:themeFill="text2" w:themeFillTint="40"/>
          </w:tcPr>
          <w:p w14:paraId="15519B5C"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Supporting </w:t>
            </w:r>
            <w:r>
              <w:rPr>
                <w:b/>
                <w:bCs/>
                <w:color w:val="156082" w:themeColor="accent1"/>
                <w:sz w:val="16"/>
                <w:szCs w:val="16"/>
              </w:rPr>
              <w:t>documentation</w:t>
            </w:r>
          </w:p>
        </w:tc>
        <w:tc>
          <w:tcPr>
            <w:tcW w:w="8080" w:type="dxa"/>
            <w:shd w:val="clear" w:color="auto" w:fill="A5C9EB" w:themeFill="text2" w:themeFillTint="40"/>
          </w:tcPr>
          <w:p w14:paraId="76C1CE4B" w14:textId="77777777" w:rsidR="005F7924" w:rsidRPr="00F140FD" w:rsidRDefault="005F7924">
            <w:pPr>
              <w:rPr>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supporting documentation to your portfolio.</w:t>
            </w:r>
          </w:p>
          <w:p w14:paraId="04140418" w14:textId="77777777" w:rsidR="005F7924" w:rsidRPr="00F140FD" w:rsidRDefault="005F7924">
            <w:pPr>
              <w:rPr>
                <w:color w:val="156082" w:themeColor="accent1"/>
                <w:sz w:val="16"/>
                <w:szCs w:val="16"/>
              </w:rPr>
            </w:pPr>
          </w:p>
        </w:tc>
      </w:tr>
      <w:tr w:rsidR="00260CD6" w:rsidRPr="004F5643" w14:paraId="2774637A" w14:textId="77777777" w:rsidTr="009E0A55">
        <w:tc>
          <w:tcPr>
            <w:tcW w:w="1413" w:type="dxa"/>
            <w:shd w:val="clear" w:color="auto" w:fill="ADADAD" w:themeFill="background2" w:themeFillShade="BF"/>
          </w:tcPr>
          <w:p w14:paraId="2C818570" w14:textId="2AAABE3B" w:rsidR="00260CD6" w:rsidRPr="004C0F19" w:rsidRDefault="004C0F19" w:rsidP="004C0F19">
            <w:pPr>
              <w:rPr>
                <w:b/>
                <w:bCs/>
                <w:color w:val="156082" w:themeColor="accent1"/>
                <w:sz w:val="20"/>
                <w:szCs w:val="20"/>
              </w:rPr>
            </w:pPr>
            <w:r>
              <w:rPr>
                <w:b/>
                <w:bCs/>
                <w:color w:val="156082" w:themeColor="accent1"/>
                <w:sz w:val="20"/>
                <w:szCs w:val="20"/>
              </w:rPr>
              <w:t xml:space="preserve">9. </w:t>
            </w:r>
          </w:p>
        </w:tc>
        <w:tc>
          <w:tcPr>
            <w:tcW w:w="8080" w:type="dxa"/>
            <w:shd w:val="clear" w:color="auto" w:fill="ADADAD" w:themeFill="background2" w:themeFillShade="BF"/>
          </w:tcPr>
          <w:p w14:paraId="7FE8F7B9" w14:textId="4BADE280" w:rsidR="00260CD6" w:rsidRPr="004F5643" w:rsidRDefault="00260CD6" w:rsidP="00DA71E5">
            <w:pPr>
              <w:rPr>
                <w:rFonts w:cs="Calibri"/>
                <w:b/>
                <w:bCs/>
                <w:color w:val="156082" w:themeColor="accent1"/>
                <w:sz w:val="20"/>
                <w:szCs w:val="20"/>
              </w:rPr>
            </w:pPr>
            <w:r w:rsidRPr="00DE4006">
              <w:rPr>
                <w:rFonts w:cs="Calibri"/>
                <w:b/>
                <w:bCs/>
                <w:color w:val="156082" w:themeColor="accent1"/>
                <w:sz w:val="20"/>
                <w:szCs w:val="20"/>
              </w:rPr>
              <w:t xml:space="preserve">Staff </w:t>
            </w:r>
            <w:r>
              <w:rPr>
                <w:rFonts w:cs="Calibri"/>
                <w:b/>
                <w:bCs/>
                <w:color w:val="156082" w:themeColor="accent1"/>
                <w:sz w:val="20"/>
                <w:szCs w:val="20"/>
              </w:rPr>
              <w:t xml:space="preserve">collaborate </w:t>
            </w:r>
            <w:r w:rsidR="00B2654C">
              <w:rPr>
                <w:rFonts w:cs="Calibri"/>
                <w:b/>
                <w:bCs/>
                <w:color w:val="156082" w:themeColor="accent1"/>
                <w:sz w:val="20"/>
                <w:szCs w:val="20"/>
              </w:rPr>
              <w:t>in GCE-focused peer-</w:t>
            </w:r>
            <w:r w:rsidR="00BC3856">
              <w:rPr>
                <w:rFonts w:cs="Calibri"/>
                <w:b/>
                <w:bCs/>
                <w:color w:val="156082" w:themeColor="accent1"/>
                <w:sz w:val="20"/>
                <w:szCs w:val="20"/>
              </w:rPr>
              <w:t xml:space="preserve">peer learning. </w:t>
            </w:r>
            <w:r w:rsidRPr="00DE4006">
              <w:rPr>
                <w:rFonts w:cs="Calibri"/>
                <w:b/>
                <w:bCs/>
                <w:color w:val="156082" w:themeColor="accent1"/>
                <w:sz w:val="20"/>
                <w:szCs w:val="20"/>
              </w:rPr>
              <w:t xml:space="preserve"> </w:t>
            </w:r>
          </w:p>
        </w:tc>
      </w:tr>
      <w:tr w:rsidR="00260CD6" w:rsidRPr="00DE4006" w14:paraId="4E609CE0" w14:textId="77777777" w:rsidTr="008A1051">
        <w:tc>
          <w:tcPr>
            <w:tcW w:w="1413" w:type="dxa"/>
            <w:shd w:val="clear" w:color="auto" w:fill="E8E8E8" w:themeFill="background2"/>
          </w:tcPr>
          <w:p w14:paraId="37190F1F" w14:textId="77777777" w:rsidR="00260CD6" w:rsidRPr="00DE4006" w:rsidRDefault="00260CD6" w:rsidP="00DA71E5">
            <w:pPr>
              <w:rPr>
                <w:b/>
                <w:bCs/>
                <w:color w:val="156082" w:themeColor="accent1"/>
                <w:sz w:val="16"/>
                <w:szCs w:val="16"/>
              </w:rPr>
            </w:pPr>
            <w:r w:rsidRPr="00DE4006">
              <w:rPr>
                <w:b/>
                <w:bCs/>
                <w:color w:val="156082" w:themeColor="accent1"/>
                <w:sz w:val="16"/>
                <w:szCs w:val="16"/>
              </w:rPr>
              <w:t xml:space="preserve">Rating </w:t>
            </w:r>
          </w:p>
        </w:tc>
        <w:tc>
          <w:tcPr>
            <w:tcW w:w="8080" w:type="dxa"/>
            <w:shd w:val="clear" w:color="auto" w:fill="E8E8E8" w:themeFill="background2"/>
          </w:tcPr>
          <w:p w14:paraId="5765DCE5" w14:textId="77777777" w:rsidR="00260CD6" w:rsidRPr="00DE4006" w:rsidRDefault="00260CD6" w:rsidP="00DA71E5">
            <w:pPr>
              <w:rPr>
                <w:color w:val="156082" w:themeColor="accent1"/>
                <w:sz w:val="16"/>
                <w:szCs w:val="16"/>
              </w:rPr>
            </w:pPr>
          </w:p>
          <w:p w14:paraId="79D825B7" w14:textId="77777777" w:rsidR="00260CD6" w:rsidRPr="00DE4006" w:rsidRDefault="00260CD6" w:rsidP="00DA71E5">
            <w:pPr>
              <w:rPr>
                <w:color w:val="156082" w:themeColor="accent1"/>
                <w:sz w:val="16"/>
                <w:szCs w:val="16"/>
              </w:rPr>
            </w:pPr>
            <w:r w:rsidRPr="006C2E01">
              <w:rPr>
                <w:b/>
                <w:bCs/>
                <w:color w:val="156082" w:themeColor="accent1"/>
                <w:sz w:val="16"/>
                <w:szCs w:val="16"/>
              </w:rPr>
              <w:t>1</w:t>
            </w:r>
            <w:r w:rsidRPr="00AA2FF0">
              <w:rPr>
                <w:b/>
                <w:bCs/>
                <w:color w:val="156082" w:themeColor="accent1"/>
                <w:sz w:val="16"/>
                <w:szCs w:val="16"/>
              </w:rPr>
              <w:t xml:space="preserve">                      2                    3                    4                    </w:t>
            </w:r>
          </w:p>
          <w:p w14:paraId="742BC63A" w14:textId="77777777" w:rsidR="00260CD6" w:rsidRPr="00DE4006" w:rsidRDefault="00260CD6" w:rsidP="00DA71E5">
            <w:pPr>
              <w:rPr>
                <w:color w:val="156082" w:themeColor="accent1"/>
                <w:sz w:val="16"/>
                <w:szCs w:val="16"/>
              </w:rPr>
            </w:pPr>
          </w:p>
        </w:tc>
      </w:tr>
      <w:tr w:rsidR="00260CD6" w:rsidRPr="00F140FD" w14:paraId="3FC01F1B" w14:textId="77777777" w:rsidTr="008A1051">
        <w:tc>
          <w:tcPr>
            <w:tcW w:w="1413" w:type="dxa"/>
            <w:shd w:val="clear" w:color="auto" w:fill="DAE9F7" w:themeFill="text2" w:themeFillTint="1A"/>
          </w:tcPr>
          <w:p w14:paraId="6B6F1650" w14:textId="77777777" w:rsidR="00260CD6" w:rsidRPr="00F140FD" w:rsidRDefault="00260CD6" w:rsidP="00DA71E5">
            <w:pPr>
              <w:rPr>
                <w:b/>
                <w:bCs/>
                <w:color w:val="156082" w:themeColor="accent1"/>
                <w:sz w:val="16"/>
                <w:szCs w:val="16"/>
              </w:rPr>
            </w:pPr>
            <w:r w:rsidRPr="00F140FD">
              <w:rPr>
                <w:b/>
                <w:bCs/>
                <w:color w:val="156082" w:themeColor="accent1"/>
                <w:sz w:val="16"/>
                <w:szCs w:val="16"/>
              </w:rPr>
              <w:t xml:space="preserve">Reason </w:t>
            </w:r>
          </w:p>
        </w:tc>
        <w:tc>
          <w:tcPr>
            <w:tcW w:w="8080" w:type="dxa"/>
            <w:shd w:val="clear" w:color="auto" w:fill="DAE9F7" w:themeFill="text2" w:themeFillTint="1A"/>
          </w:tcPr>
          <w:p w14:paraId="1FB7EC35" w14:textId="77777777" w:rsidR="00260CD6" w:rsidRPr="00F140FD" w:rsidRDefault="00260CD6" w:rsidP="00DA71E5">
            <w:pPr>
              <w:rPr>
                <w:i/>
                <w:iCs/>
                <w:color w:val="156082" w:themeColor="accent1"/>
                <w:sz w:val="16"/>
                <w:szCs w:val="16"/>
              </w:rPr>
            </w:pPr>
            <w:r>
              <w:rPr>
                <w:i/>
                <w:iCs/>
                <w:color w:val="156082" w:themeColor="accent1"/>
                <w:sz w:val="16"/>
                <w:szCs w:val="16"/>
              </w:rPr>
              <w:t>Please briefly outline the reason for your rating.</w:t>
            </w:r>
          </w:p>
          <w:p w14:paraId="6DED6B84" w14:textId="77777777" w:rsidR="00260CD6" w:rsidRDefault="00260CD6" w:rsidP="00DA71E5">
            <w:pPr>
              <w:rPr>
                <w:color w:val="156082" w:themeColor="accent1"/>
                <w:sz w:val="16"/>
                <w:szCs w:val="16"/>
              </w:rPr>
            </w:pPr>
          </w:p>
          <w:p w14:paraId="4842A4FB" w14:textId="77777777" w:rsidR="00260CD6" w:rsidRPr="00F140FD" w:rsidRDefault="00260CD6" w:rsidP="00DA71E5">
            <w:pPr>
              <w:rPr>
                <w:color w:val="156082" w:themeColor="accent1"/>
                <w:sz w:val="16"/>
                <w:szCs w:val="16"/>
              </w:rPr>
            </w:pPr>
          </w:p>
        </w:tc>
      </w:tr>
      <w:tr w:rsidR="00260CD6" w:rsidRPr="00F140FD" w14:paraId="54AE2F7C" w14:textId="77777777" w:rsidTr="008A1051">
        <w:tc>
          <w:tcPr>
            <w:tcW w:w="1413" w:type="dxa"/>
            <w:shd w:val="clear" w:color="auto" w:fill="A5C9EB" w:themeFill="text2" w:themeFillTint="40"/>
          </w:tcPr>
          <w:p w14:paraId="48761431" w14:textId="77777777" w:rsidR="00260CD6" w:rsidRPr="00F140FD" w:rsidRDefault="00260CD6" w:rsidP="00DA71E5">
            <w:pPr>
              <w:rPr>
                <w:b/>
                <w:bCs/>
                <w:color w:val="156082" w:themeColor="accent1"/>
                <w:sz w:val="16"/>
                <w:szCs w:val="16"/>
              </w:rPr>
            </w:pPr>
            <w:r w:rsidRPr="00F140FD">
              <w:rPr>
                <w:b/>
                <w:bCs/>
                <w:color w:val="156082" w:themeColor="accent1"/>
                <w:sz w:val="16"/>
                <w:szCs w:val="16"/>
              </w:rPr>
              <w:t xml:space="preserve">Supporting </w:t>
            </w:r>
            <w:r>
              <w:rPr>
                <w:b/>
                <w:bCs/>
                <w:color w:val="156082" w:themeColor="accent1"/>
                <w:sz w:val="16"/>
                <w:szCs w:val="16"/>
              </w:rPr>
              <w:t>documentation</w:t>
            </w:r>
          </w:p>
        </w:tc>
        <w:tc>
          <w:tcPr>
            <w:tcW w:w="8080" w:type="dxa"/>
            <w:shd w:val="clear" w:color="auto" w:fill="A5C9EB" w:themeFill="text2" w:themeFillTint="40"/>
          </w:tcPr>
          <w:p w14:paraId="74F17D48" w14:textId="77777777" w:rsidR="00260CD6" w:rsidRPr="00F140FD" w:rsidRDefault="00260CD6" w:rsidP="00DA71E5">
            <w:pPr>
              <w:rPr>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supporting documentation to your portfolio.</w:t>
            </w:r>
          </w:p>
          <w:p w14:paraId="6F60190E" w14:textId="77777777" w:rsidR="00260CD6" w:rsidRPr="00F140FD" w:rsidRDefault="00260CD6" w:rsidP="00DA71E5">
            <w:pPr>
              <w:rPr>
                <w:color w:val="156082" w:themeColor="accent1"/>
                <w:sz w:val="16"/>
                <w:szCs w:val="16"/>
              </w:rPr>
            </w:pPr>
          </w:p>
        </w:tc>
      </w:tr>
    </w:tbl>
    <w:p w14:paraId="4F63AD52" w14:textId="77777777" w:rsidR="005F7924" w:rsidRDefault="005F7924" w:rsidP="005F7924">
      <w:pPr>
        <w:rPr>
          <w:sz w:val="18"/>
          <w:szCs w:val="18"/>
        </w:rPr>
      </w:pPr>
    </w:p>
    <w:p w14:paraId="30379E59" w14:textId="7707E62D" w:rsidR="005F7924" w:rsidRPr="004C0F19" w:rsidRDefault="005F7924" w:rsidP="004C0F19">
      <w:pPr>
        <w:rPr>
          <w:sz w:val="18"/>
          <w:szCs w:val="18"/>
        </w:rPr>
      </w:pPr>
      <w:r>
        <w:rPr>
          <w:sz w:val="18"/>
          <w:szCs w:val="18"/>
        </w:rPr>
        <w:br w:type="page"/>
      </w:r>
    </w:p>
    <w:tbl>
      <w:tblPr>
        <w:tblStyle w:val="TableGrid"/>
        <w:tblW w:w="9493" w:type="dxa"/>
        <w:tblLayout w:type="fixed"/>
        <w:tblLook w:val="04A0" w:firstRow="1" w:lastRow="0" w:firstColumn="1" w:lastColumn="0" w:noHBand="0" w:noVBand="1"/>
      </w:tblPr>
      <w:tblGrid>
        <w:gridCol w:w="1413"/>
        <w:gridCol w:w="8080"/>
      </w:tblGrid>
      <w:tr w:rsidR="005F7924" w:rsidRPr="00D8777F" w14:paraId="1B8B4FF2" w14:textId="77777777" w:rsidTr="009E0A55">
        <w:trPr>
          <w:trHeight w:val="578"/>
        </w:trPr>
        <w:tc>
          <w:tcPr>
            <w:tcW w:w="1413" w:type="dxa"/>
            <w:shd w:val="clear" w:color="auto" w:fill="ADADAD" w:themeFill="background2" w:themeFillShade="BF"/>
          </w:tcPr>
          <w:p w14:paraId="60C28563" w14:textId="73560354" w:rsidR="005F7924" w:rsidRDefault="00646057">
            <w:pPr>
              <w:jc w:val="center"/>
              <w:rPr>
                <w:b/>
                <w:bCs/>
                <w:sz w:val="24"/>
                <w:szCs w:val="24"/>
              </w:rPr>
            </w:pPr>
            <w:r w:rsidRPr="00D60D96">
              <w:rPr>
                <w:b/>
                <w:bCs/>
                <w:noProof/>
                <w:sz w:val="28"/>
                <w:szCs w:val="28"/>
              </w:rPr>
              <w:lastRenderedPageBreak/>
              <w:drawing>
                <wp:inline distT="0" distB="0" distL="0" distR="0" wp14:anchorId="45CA9AFC" wp14:editId="08A89DED">
                  <wp:extent cx="413081" cy="371475"/>
                  <wp:effectExtent l="0" t="0" r="6350" b="0"/>
                  <wp:docPr id="1487843729" name="Picture 1487843729" descr="A silver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ilver circle with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9166" cy="385940"/>
                          </a:xfrm>
                          <a:prstGeom prst="rect">
                            <a:avLst/>
                          </a:prstGeom>
                        </pic:spPr>
                      </pic:pic>
                    </a:graphicData>
                  </a:graphic>
                </wp:inline>
              </w:drawing>
            </w:r>
          </w:p>
          <w:p w14:paraId="218404A1" w14:textId="77777777" w:rsidR="005F7924" w:rsidRDefault="005F7924">
            <w:pPr>
              <w:jc w:val="center"/>
              <w:rPr>
                <w:b/>
                <w:bCs/>
                <w:sz w:val="24"/>
                <w:szCs w:val="24"/>
              </w:rPr>
            </w:pPr>
          </w:p>
          <w:p w14:paraId="60B249E9" w14:textId="77777777" w:rsidR="005F7924" w:rsidRPr="00837891" w:rsidRDefault="005F7924">
            <w:pPr>
              <w:jc w:val="center"/>
              <w:rPr>
                <w:b/>
                <w:bCs/>
                <w:sz w:val="24"/>
                <w:szCs w:val="24"/>
              </w:rPr>
            </w:pPr>
            <w:r w:rsidRPr="003B6034">
              <w:rPr>
                <w:rFonts w:cs="Calibri"/>
                <w:b/>
                <w:bCs/>
                <w:color w:val="156082" w:themeColor="accent1"/>
              </w:rPr>
              <w:t>Criteria</w:t>
            </w:r>
          </w:p>
        </w:tc>
        <w:tc>
          <w:tcPr>
            <w:tcW w:w="8080" w:type="dxa"/>
            <w:shd w:val="clear" w:color="auto" w:fill="ADADAD" w:themeFill="background2" w:themeFillShade="BF"/>
          </w:tcPr>
          <w:p w14:paraId="32CA5D0A" w14:textId="77777777" w:rsidR="005F7924" w:rsidRDefault="005F7924">
            <w:pPr>
              <w:jc w:val="center"/>
              <w:rPr>
                <w:b/>
                <w:bCs/>
                <w:color w:val="FFFFFF" w:themeColor="background1"/>
                <w:sz w:val="32"/>
                <w:szCs w:val="32"/>
              </w:rPr>
            </w:pPr>
            <w:r w:rsidRPr="00E10FEA">
              <w:rPr>
                <w:b/>
                <w:bCs/>
                <w:color w:val="FFFFFF" w:themeColor="background1"/>
                <w:sz w:val="32"/>
                <w:szCs w:val="32"/>
              </w:rPr>
              <w:t>Pupil/Student Involvement</w:t>
            </w:r>
          </w:p>
          <w:p w14:paraId="186029F8" w14:textId="77777777" w:rsidR="005F7924" w:rsidRDefault="005F7924">
            <w:pPr>
              <w:jc w:val="center"/>
              <w:rPr>
                <w:b/>
                <w:bCs/>
                <w:color w:val="FFFFFF" w:themeColor="background1"/>
                <w:sz w:val="32"/>
                <w:szCs w:val="32"/>
              </w:rPr>
            </w:pPr>
          </w:p>
          <w:p w14:paraId="32B1BAD1" w14:textId="2E537A44" w:rsidR="009B0D53" w:rsidRPr="00FD7138" w:rsidRDefault="009B0D53" w:rsidP="009B0D53">
            <w:pPr>
              <w:jc w:val="center"/>
              <w:rPr>
                <w:rFonts w:ascii="Calibri" w:hAnsi="Calibri" w:cs="Calibri"/>
                <w:b/>
                <w:bCs/>
                <w:color w:val="156082" w:themeColor="accent1"/>
              </w:rPr>
            </w:pPr>
            <w:r w:rsidRPr="00FD7138">
              <w:rPr>
                <w:rFonts w:ascii="Calibri" w:hAnsi="Calibri" w:cs="Calibri"/>
                <w:b/>
                <w:bCs/>
                <w:color w:val="156082" w:themeColor="accent1"/>
              </w:rPr>
              <w:t xml:space="preserve">Commensurate with key stage, in one or more classes across </w:t>
            </w:r>
            <w:proofErr w:type="gramStart"/>
            <w:r w:rsidRPr="00FD7138">
              <w:rPr>
                <w:rFonts w:ascii="Calibri" w:hAnsi="Calibri" w:cs="Calibri"/>
                <w:b/>
                <w:bCs/>
                <w:color w:val="156082" w:themeColor="accent1"/>
              </w:rPr>
              <w:t>three year</w:t>
            </w:r>
            <w:proofErr w:type="gramEnd"/>
            <w:r w:rsidRPr="00FD7138">
              <w:rPr>
                <w:rFonts w:ascii="Calibri" w:hAnsi="Calibri" w:cs="Calibri"/>
                <w:b/>
                <w:bCs/>
                <w:color w:val="156082" w:themeColor="accent1"/>
              </w:rPr>
              <w:t xml:space="preserve"> groups</w:t>
            </w:r>
            <w:r w:rsidRPr="00FD7138">
              <w:rPr>
                <w:rFonts w:ascii="Calibri" w:hAnsi="Calibri" w:cs="Calibri"/>
                <w:b/>
                <w:bCs/>
                <w:color w:val="156082" w:themeColor="accent1"/>
              </w:rPr>
              <w:t xml:space="preserve">: </w:t>
            </w:r>
          </w:p>
          <w:p w14:paraId="3C36C0B2" w14:textId="4A808733" w:rsidR="005F7924" w:rsidRPr="00804FF3" w:rsidRDefault="005F7924">
            <w:pPr>
              <w:jc w:val="center"/>
              <w:rPr>
                <w:b/>
                <w:bCs/>
                <w:sz w:val="32"/>
                <w:szCs w:val="32"/>
              </w:rPr>
            </w:pPr>
          </w:p>
        </w:tc>
      </w:tr>
      <w:tr w:rsidR="005F7924" w:rsidRPr="00D8777F" w14:paraId="76DCDDAA" w14:textId="77777777" w:rsidTr="009E0A55">
        <w:tc>
          <w:tcPr>
            <w:tcW w:w="1413" w:type="dxa"/>
            <w:shd w:val="clear" w:color="auto" w:fill="ADADAD" w:themeFill="background2" w:themeFillShade="BF"/>
          </w:tcPr>
          <w:p w14:paraId="4A86C43D" w14:textId="77777777" w:rsidR="005F7924" w:rsidRPr="007F69FF" w:rsidRDefault="005F7924">
            <w:pPr>
              <w:rPr>
                <w:b/>
                <w:bCs/>
                <w:noProof/>
                <w:sz w:val="20"/>
                <w:szCs w:val="20"/>
                <w:lang w:eastAsia="en-GB"/>
              </w:rPr>
            </w:pPr>
            <w:r>
              <w:rPr>
                <w:b/>
                <w:bCs/>
                <w:noProof/>
                <w:color w:val="156082" w:themeColor="accent1"/>
                <w:sz w:val="20"/>
                <w:szCs w:val="20"/>
                <w:lang w:eastAsia="en-GB"/>
              </w:rPr>
              <w:t>1.</w:t>
            </w:r>
          </w:p>
        </w:tc>
        <w:tc>
          <w:tcPr>
            <w:tcW w:w="8080" w:type="dxa"/>
            <w:shd w:val="clear" w:color="auto" w:fill="ADADAD" w:themeFill="background2" w:themeFillShade="BF"/>
          </w:tcPr>
          <w:p w14:paraId="2F234362" w14:textId="77777777" w:rsidR="005F7924" w:rsidRPr="007F69FF" w:rsidRDefault="005F7924">
            <w:pPr>
              <w:rPr>
                <w:b/>
                <w:bCs/>
                <w:color w:val="156082" w:themeColor="accent1"/>
                <w:sz w:val="20"/>
                <w:szCs w:val="20"/>
              </w:rPr>
            </w:pPr>
            <w:r>
              <w:rPr>
                <w:b/>
                <w:bCs/>
                <w:color w:val="156082" w:themeColor="accent1"/>
                <w:sz w:val="20"/>
                <w:szCs w:val="20"/>
              </w:rPr>
              <w:t>L</w:t>
            </w:r>
            <w:r w:rsidRPr="007F69FF">
              <w:rPr>
                <w:b/>
                <w:bCs/>
                <w:color w:val="156082" w:themeColor="accent1"/>
                <w:sz w:val="20"/>
                <w:szCs w:val="20"/>
              </w:rPr>
              <w:t>earners can understand the concepts of local and global interdependence and interconnection.</w:t>
            </w:r>
          </w:p>
        </w:tc>
      </w:tr>
      <w:tr w:rsidR="005F7924" w:rsidRPr="00FB68FB" w14:paraId="66FD5E48" w14:textId="77777777">
        <w:tc>
          <w:tcPr>
            <w:tcW w:w="1413" w:type="dxa"/>
            <w:shd w:val="clear" w:color="auto" w:fill="E8E8E8" w:themeFill="background2"/>
          </w:tcPr>
          <w:p w14:paraId="1230C583" w14:textId="77777777" w:rsidR="005F7924" w:rsidRPr="00CB5540" w:rsidRDefault="005F7924">
            <w:pPr>
              <w:rPr>
                <w:b/>
                <w:bCs/>
                <w:noProof/>
                <w:color w:val="156082" w:themeColor="accent1"/>
                <w:sz w:val="16"/>
                <w:szCs w:val="16"/>
                <w:lang w:eastAsia="en-GB"/>
              </w:rPr>
            </w:pPr>
            <w:r w:rsidRPr="00CB5540">
              <w:rPr>
                <w:b/>
                <w:bCs/>
                <w:noProof/>
                <w:color w:val="156082" w:themeColor="accent1"/>
                <w:sz w:val="16"/>
                <w:szCs w:val="16"/>
                <w:lang w:eastAsia="en-GB"/>
              </w:rPr>
              <w:t>Rating</w:t>
            </w:r>
          </w:p>
        </w:tc>
        <w:tc>
          <w:tcPr>
            <w:tcW w:w="8080" w:type="dxa"/>
            <w:shd w:val="clear" w:color="auto" w:fill="E8E8E8" w:themeFill="background2"/>
          </w:tcPr>
          <w:p w14:paraId="7415E4B7" w14:textId="77777777" w:rsidR="005F7924" w:rsidRDefault="005F7924">
            <w:pPr>
              <w:rPr>
                <w:color w:val="156082" w:themeColor="accent1"/>
                <w:sz w:val="16"/>
                <w:szCs w:val="16"/>
              </w:rPr>
            </w:pPr>
          </w:p>
          <w:p w14:paraId="06F42E2E" w14:textId="77777777" w:rsidR="005F7924" w:rsidRPr="00DE4006" w:rsidRDefault="005F7924">
            <w:pPr>
              <w:rPr>
                <w:color w:val="156082" w:themeColor="accent1"/>
                <w:sz w:val="16"/>
                <w:szCs w:val="16"/>
              </w:rPr>
            </w:pPr>
            <w:r w:rsidRPr="00AA2FF0">
              <w:rPr>
                <w:b/>
                <w:bCs/>
                <w:color w:val="156082" w:themeColor="accent1"/>
                <w:sz w:val="16"/>
                <w:szCs w:val="16"/>
              </w:rPr>
              <w:t xml:space="preserve">1                      </w:t>
            </w:r>
            <w:r w:rsidRPr="006C2E01">
              <w:rPr>
                <w:b/>
                <w:bCs/>
                <w:color w:val="156082" w:themeColor="accent1"/>
                <w:sz w:val="16"/>
                <w:szCs w:val="16"/>
              </w:rPr>
              <w:t>2</w:t>
            </w:r>
            <w:r w:rsidRPr="00AA2FF0">
              <w:rPr>
                <w:b/>
                <w:bCs/>
                <w:color w:val="156082" w:themeColor="accent1"/>
                <w:sz w:val="16"/>
                <w:szCs w:val="16"/>
              </w:rPr>
              <w:t xml:space="preserve">                    3                    4                    </w:t>
            </w:r>
          </w:p>
          <w:p w14:paraId="609C4B30" w14:textId="77777777" w:rsidR="005F7924" w:rsidRPr="00CB5540" w:rsidRDefault="005F7924">
            <w:pPr>
              <w:rPr>
                <w:color w:val="156082" w:themeColor="accent1"/>
                <w:sz w:val="16"/>
                <w:szCs w:val="16"/>
              </w:rPr>
            </w:pPr>
          </w:p>
        </w:tc>
      </w:tr>
      <w:tr w:rsidR="005F7924" w14:paraId="1070626C" w14:textId="77777777">
        <w:tc>
          <w:tcPr>
            <w:tcW w:w="1413" w:type="dxa"/>
            <w:shd w:val="clear" w:color="auto" w:fill="DAE9F7" w:themeFill="text2" w:themeFillTint="1A"/>
          </w:tcPr>
          <w:p w14:paraId="2116D4F0"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Reason </w:t>
            </w:r>
          </w:p>
        </w:tc>
        <w:tc>
          <w:tcPr>
            <w:tcW w:w="8080" w:type="dxa"/>
            <w:shd w:val="clear" w:color="auto" w:fill="DAE9F7" w:themeFill="text2" w:themeFillTint="1A"/>
          </w:tcPr>
          <w:p w14:paraId="03F3BA6E" w14:textId="77777777" w:rsidR="005F7924" w:rsidRPr="00F140FD" w:rsidRDefault="005F7924">
            <w:pPr>
              <w:rPr>
                <w:i/>
                <w:iCs/>
                <w:color w:val="156082" w:themeColor="accent1"/>
                <w:sz w:val="16"/>
                <w:szCs w:val="16"/>
              </w:rPr>
            </w:pPr>
            <w:r>
              <w:rPr>
                <w:i/>
                <w:iCs/>
                <w:color w:val="156082" w:themeColor="accent1"/>
                <w:sz w:val="16"/>
                <w:szCs w:val="16"/>
              </w:rPr>
              <w:t>Please briefly outline the reason for your rating.</w:t>
            </w:r>
          </w:p>
          <w:p w14:paraId="1C212330" w14:textId="77777777" w:rsidR="005F7924" w:rsidRDefault="005F7924">
            <w:pPr>
              <w:rPr>
                <w:color w:val="156082" w:themeColor="accent1"/>
                <w:sz w:val="16"/>
                <w:szCs w:val="16"/>
              </w:rPr>
            </w:pPr>
          </w:p>
          <w:p w14:paraId="3E4FA4C1" w14:textId="77777777" w:rsidR="005F7924" w:rsidRPr="00F140FD" w:rsidRDefault="005F7924">
            <w:pPr>
              <w:rPr>
                <w:color w:val="156082" w:themeColor="accent1"/>
                <w:sz w:val="16"/>
                <w:szCs w:val="16"/>
              </w:rPr>
            </w:pPr>
          </w:p>
        </w:tc>
      </w:tr>
      <w:tr w:rsidR="005F7924" w14:paraId="45BDFB99" w14:textId="77777777">
        <w:tc>
          <w:tcPr>
            <w:tcW w:w="1413" w:type="dxa"/>
            <w:shd w:val="clear" w:color="auto" w:fill="A5C9EB" w:themeFill="text2" w:themeFillTint="40"/>
          </w:tcPr>
          <w:p w14:paraId="427C88B3"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Supporting </w:t>
            </w:r>
            <w:r>
              <w:rPr>
                <w:b/>
                <w:bCs/>
                <w:color w:val="156082" w:themeColor="accent1"/>
                <w:sz w:val="16"/>
                <w:szCs w:val="16"/>
              </w:rPr>
              <w:t>documentation</w:t>
            </w:r>
          </w:p>
        </w:tc>
        <w:tc>
          <w:tcPr>
            <w:tcW w:w="8080" w:type="dxa"/>
            <w:shd w:val="clear" w:color="auto" w:fill="A5C9EB" w:themeFill="text2" w:themeFillTint="40"/>
          </w:tcPr>
          <w:p w14:paraId="3E950F19" w14:textId="77777777" w:rsidR="005F7924" w:rsidRPr="00F140FD" w:rsidRDefault="005F7924">
            <w:pPr>
              <w:rPr>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supporting documentation to your portfolio.</w:t>
            </w:r>
          </w:p>
          <w:p w14:paraId="77710446" w14:textId="77777777" w:rsidR="005F7924" w:rsidRPr="00F140FD" w:rsidRDefault="005F7924">
            <w:pPr>
              <w:rPr>
                <w:color w:val="156082" w:themeColor="accent1"/>
                <w:sz w:val="16"/>
                <w:szCs w:val="16"/>
              </w:rPr>
            </w:pPr>
          </w:p>
        </w:tc>
      </w:tr>
      <w:tr w:rsidR="005F7924" w:rsidRPr="00D8777F" w14:paraId="0ED52EBC" w14:textId="77777777" w:rsidTr="009E0A55">
        <w:tc>
          <w:tcPr>
            <w:tcW w:w="1413" w:type="dxa"/>
            <w:shd w:val="clear" w:color="auto" w:fill="ADADAD" w:themeFill="background2" w:themeFillShade="BF"/>
          </w:tcPr>
          <w:p w14:paraId="2469F453" w14:textId="77777777" w:rsidR="005F7924" w:rsidRPr="007F69FF" w:rsidRDefault="005F7924">
            <w:pPr>
              <w:rPr>
                <w:b/>
                <w:bCs/>
                <w:noProof/>
                <w:color w:val="156082" w:themeColor="accent1"/>
                <w:sz w:val="20"/>
                <w:szCs w:val="20"/>
                <w:lang w:eastAsia="en-GB"/>
              </w:rPr>
            </w:pPr>
            <w:r>
              <w:rPr>
                <w:b/>
                <w:bCs/>
                <w:noProof/>
                <w:color w:val="156082" w:themeColor="accent1"/>
                <w:sz w:val="20"/>
                <w:szCs w:val="20"/>
                <w:lang w:eastAsia="en-GB"/>
              </w:rPr>
              <w:t>2.</w:t>
            </w:r>
          </w:p>
        </w:tc>
        <w:tc>
          <w:tcPr>
            <w:tcW w:w="8080" w:type="dxa"/>
            <w:shd w:val="clear" w:color="auto" w:fill="ADADAD" w:themeFill="background2" w:themeFillShade="BF"/>
          </w:tcPr>
          <w:p w14:paraId="0FCEE288" w14:textId="77777777" w:rsidR="005F7924" w:rsidRPr="007F69FF" w:rsidRDefault="005F7924">
            <w:pPr>
              <w:rPr>
                <w:b/>
                <w:bCs/>
                <w:color w:val="156082" w:themeColor="accent1"/>
                <w:sz w:val="20"/>
                <w:szCs w:val="20"/>
              </w:rPr>
            </w:pPr>
            <w:r>
              <w:rPr>
                <w:rFonts w:cs="Calibri"/>
                <w:b/>
                <w:bCs/>
                <w:color w:val="156082" w:themeColor="accent1"/>
                <w:sz w:val="20"/>
                <w:szCs w:val="20"/>
              </w:rPr>
              <w:t>L</w:t>
            </w:r>
            <w:r w:rsidRPr="007F69FF">
              <w:rPr>
                <w:b/>
                <w:bCs/>
                <w:color w:val="156082" w:themeColor="accent1"/>
                <w:sz w:val="20"/>
                <w:szCs w:val="20"/>
              </w:rPr>
              <w:t>earners can</w:t>
            </w:r>
            <w:r>
              <w:rPr>
                <w:b/>
                <w:bCs/>
                <w:color w:val="156082" w:themeColor="accent1"/>
                <w:sz w:val="20"/>
                <w:szCs w:val="20"/>
              </w:rPr>
              <w:t xml:space="preserve"> </w:t>
            </w:r>
            <w:r w:rsidRPr="007F69FF">
              <w:rPr>
                <w:b/>
                <w:bCs/>
                <w:color w:val="156082" w:themeColor="accent1"/>
                <w:sz w:val="20"/>
                <w:szCs w:val="20"/>
              </w:rPr>
              <w:t>give examples of beliefs, attitudes and structures which contribute to injustice and inequality.</w:t>
            </w:r>
          </w:p>
        </w:tc>
      </w:tr>
      <w:tr w:rsidR="005F7924" w:rsidRPr="00FB68FB" w14:paraId="55F5CE6B" w14:textId="77777777">
        <w:tc>
          <w:tcPr>
            <w:tcW w:w="1413" w:type="dxa"/>
            <w:shd w:val="clear" w:color="auto" w:fill="E8E8E8" w:themeFill="background2"/>
          </w:tcPr>
          <w:p w14:paraId="236EA609" w14:textId="77777777" w:rsidR="005F7924" w:rsidRPr="00CB5540" w:rsidRDefault="005F7924">
            <w:pPr>
              <w:rPr>
                <w:b/>
                <w:bCs/>
                <w:noProof/>
                <w:color w:val="156082" w:themeColor="accent1"/>
                <w:sz w:val="16"/>
                <w:szCs w:val="16"/>
                <w:lang w:eastAsia="en-GB"/>
              </w:rPr>
            </w:pPr>
            <w:r w:rsidRPr="00CB5540">
              <w:rPr>
                <w:b/>
                <w:bCs/>
                <w:noProof/>
                <w:color w:val="156082" w:themeColor="accent1"/>
                <w:sz w:val="16"/>
                <w:szCs w:val="16"/>
                <w:lang w:eastAsia="en-GB"/>
              </w:rPr>
              <w:t>Rating</w:t>
            </w:r>
          </w:p>
        </w:tc>
        <w:tc>
          <w:tcPr>
            <w:tcW w:w="8080" w:type="dxa"/>
            <w:shd w:val="clear" w:color="auto" w:fill="E8E8E8" w:themeFill="background2"/>
          </w:tcPr>
          <w:p w14:paraId="66E46289" w14:textId="77777777" w:rsidR="005F7924" w:rsidRDefault="005F7924">
            <w:pPr>
              <w:rPr>
                <w:color w:val="156082" w:themeColor="accent1"/>
                <w:sz w:val="16"/>
                <w:szCs w:val="16"/>
              </w:rPr>
            </w:pPr>
          </w:p>
          <w:p w14:paraId="62A5159B" w14:textId="77777777" w:rsidR="005F7924" w:rsidRPr="00DE4006" w:rsidRDefault="005F7924">
            <w:pPr>
              <w:rPr>
                <w:color w:val="156082" w:themeColor="accent1"/>
                <w:sz w:val="16"/>
                <w:szCs w:val="16"/>
              </w:rPr>
            </w:pPr>
            <w:r w:rsidRPr="006C2E01">
              <w:rPr>
                <w:b/>
                <w:bCs/>
                <w:color w:val="156082" w:themeColor="accent1"/>
                <w:sz w:val="16"/>
                <w:szCs w:val="16"/>
              </w:rPr>
              <w:t>1</w:t>
            </w:r>
            <w:r w:rsidRPr="00AA2FF0">
              <w:rPr>
                <w:b/>
                <w:bCs/>
                <w:color w:val="156082" w:themeColor="accent1"/>
                <w:sz w:val="16"/>
                <w:szCs w:val="16"/>
              </w:rPr>
              <w:t xml:space="preserve">                      2                    3                    4                    </w:t>
            </w:r>
          </w:p>
          <w:p w14:paraId="723AD477" w14:textId="77777777" w:rsidR="005F7924" w:rsidRPr="00CB5540" w:rsidRDefault="005F7924">
            <w:pPr>
              <w:rPr>
                <w:color w:val="156082" w:themeColor="accent1"/>
                <w:sz w:val="16"/>
                <w:szCs w:val="16"/>
              </w:rPr>
            </w:pPr>
          </w:p>
        </w:tc>
      </w:tr>
      <w:tr w:rsidR="005F7924" w14:paraId="0F401D62" w14:textId="77777777">
        <w:tc>
          <w:tcPr>
            <w:tcW w:w="1413" w:type="dxa"/>
            <w:shd w:val="clear" w:color="auto" w:fill="DAE9F7" w:themeFill="text2" w:themeFillTint="1A"/>
          </w:tcPr>
          <w:p w14:paraId="51FCBC02"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Reason </w:t>
            </w:r>
          </w:p>
        </w:tc>
        <w:tc>
          <w:tcPr>
            <w:tcW w:w="8080" w:type="dxa"/>
            <w:shd w:val="clear" w:color="auto" w:fill="DAE9F7" w:themeFill="text2" w:themeFillTint="1A"/>
          </w:tcPr>
          <w:p w14:paraId="67C56A19" w14:textId="77777777" w:rsidR="005F7924" w:rsidRPr="00F140FD" w:rsidRDefault="005F7924">
            <w:pPr>
              <w:rPr>
                <w:i/>
                <w:iCs/>
                <w:color w:val="156082" w:themeColor="accent1"/>
                <w:sz w:val="16"/>
                <w:szCs w:val="16"/>
              </w:rPr>
            </w:pPr>
            <w:r>
              <w:rPr>
                <w:i/>
                <w:iCs/>
                <w:color w:val="156082" w:themeColor="accent1"/>
                <w:sz w:val="16"/>
                <w:szCs w:val="16"/>
              </w:rPr>
              <w:t>Please briefly outline the reason for your rating.</w:t>
            </w:r>
          </w:p>
          <w:p w14:paraId="378AD014" w14:textId="77777777" w:rsidR="005F7924" w:rsidRDefault="005F7924">
            <w:pPr>
              <w:rPr>
                <w:color w:val="156082" w:themeColor="accent1"/>
                <w:sz w:val="16"/>
                <w:szCs w:val="16"/>
              </w:rPr>
            </w:pPr>
          </w:p>
          <w:p w14:paraId="635D5985" w14:textId="77777777" w:rsidR="005F7924" w:rsidRPr="00F140FD" w:rsidRDefault="005F7924">
            <w:pPr>
              <w:rPr>
                <w:color w:val="156082" w:themeColor="accent1"/>
                <w:sz w:val="16"/>
                <w:szCs w:val="16"/>
              </w:rPr>
            </w:pPr>
          </w:p>
        </w:tc>
      </w:tr>
      <w:tr w:rsidR="005F7924" w14:paraId="6C49BA89" w14:textId="77777777">
        <w:tc>
          <w:tcPr>
            <w:tcW w:w="1413" w:type="dxa"/>
            <w:shd w:val="clear" w:color="auto" w:fill="A5C9EB" w:themeFill="text2" w:themeFillTint="40"/>
          </w:tcPr>
          <w:p w14:paraId="29B3F8D1"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Supporting </w:t>
            </w:r>
            <w:r>
              <w:rPr>
                <w:b/>
                <w:bCs/>
                <w:color w:val="156082" w:themeColor="accent1"/>
                <w:sz w:val="16"/>
                <w:szCs w:val="16"/>
              </w:rPr>
              <w:t>documentation</w:t>
            </w:r>
          </w:p>
        </w:tc>
        <w:tc>
          <w:tcPr>
            <w:tcW w:w="8080" w:type="dxa"/>
            <w:shd w:val="clear" w:color="auto" w:fill="A5C9EB" w:themeFill="text2" w:themeFillTint="40"/>
          </w:tcPr>
          <w:p w14:paraId="785D36F3" w14:textId="77777777" w:rsidR="005F7924" w:rsidRPr="00F140FD" w:rsidRDefault="005F7924">
            <w:pPr>
              <w:rPr>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supporting documentation to your portfolio.</w:t>
            </w:r>
          </w:p>
          <w:p w14:paraId="2B11FDFE" w14:textId="77777777" w:rsidR="005F7924" w:rsidRPr="00F140FD" w:rsidRDefault="005F7924">
            <w:pPr>
              <w:rPr>
                <w:color w:val="156082" w:themeColor="accent1"/>
                <w:sz w:val="16"/>
                <w:szCs w:val="16"/>
              </w:rPr>
            </w:pPr>
          </w:p>
        </w:tc>
      </w:tr>
      <w:tr w:rsidR="005F7924" w:rsidRPr="00D8777F" w14:paraId="45233720" w14:textId="77777777" w:rsidTr="009E0A55">
        <w:tc>
          <w:tcPr>
            <w:tcW w:w="1413" w:type="dxa"/>
            <w:shd w:val="clear" w:color="auto" w:fill="ADADAD" w:themeFill="background2" w:themeFillShade="BF"/>
          </w:tcPr>
          <w:p w14:paraId="6385FBA0" w14:textId="77777777" w:rsidR="005F7924" w:rsidRPr="009E0A55" w:rsidRDefault="005F7924">
            <w:pPr>
              <w:rPr>
                <w:b/>
                <w:bCs/>
                <w:noProof/>
                <w:color w:val="156082" w:themeColor="accent1"/>
                <w:sz w:val="20"/>
                <w:szCs w:val="20"/>
                <w:lang w:eastAsia="en-GB"/>
              </w:rPr>
            </w:pPr>
            <w:r w:rsidRPr="009E0A55">
              <w:rPr>
                <w:b/>
                <w:bCs/>
                <w:noProof/>
                <w:color w:val="156082" w:themeColor="accent1"/>
                <w:sz w:val="20"/>
                <w:szCs w:val="20"/>
                <w:lang w:eastAsia="en-GB"/>
              </w:rPr>
              <w:t>3.</w:t>
            </w:r>
          </w:p>
        </w:tc>
        <w:tc>
          <w:tcPr>
            <w:tcW w:w="8080" w:type="dxa"/>
            <w:shd w:val="clear" w:color="auto" w:fill="ADADAD" w:themeFill="background2" w:themeFillShade="BF"/>
          </w:tcPr>
          <w:p w14:paraId="43B30067" w14:textId="279C6A0C" w:rsidR="005F7924" w:rsidRPr="009E0A55" w:rsidRDefault="005F7924">
            <w:pPr>
              <w:rPr>
                <w:b/>
                <w:bCs/>
                <w:color w:val="156082" w:themeColor="accent1"/>
                <w:sz w:val="20"/>
                <w:szCs w:val="20"/>
              </w:rPr>
            </w:pPr>
            <w:r w:rsidRPr="009E0A55">
              <w:rPr>
                <w:rFonts w:cs="Calibri"/>
                <w:b/>
                <w:bCs/>
                <w:color w:val="156082" w:themeColor="accent1"/>
                <w:sz w:val="20"/>
                <w:szCs w:val="20"/>
              </w:rPr>
              <w:t>L</w:t>
            </w:r>
            <w:r w:rsidRPr="009E0A55">
              <w:rPr>
                <w:b/>
                <w:bCs/>
                <w:color w:val="156082" w:themeColor="accent1"/>
                <w:sz w:val="20"/>
                <w:szCs w:val="20"/>
              </w:rPr>
              <w:t>earners can engage in respectful dialogue and active</w:t>
            </w:r>
            <w:r w:rsidR="00C641BD" w:rsidRPr="009E0A55">
              <w:rPr>
                <w:b/>
                <w:bCs/>
                <w:color w:val="156082" w:themeColor="accent1"/>
                <w:sz w:val="20"/>
                <w:szCs w:val="20"/>
              </w:rPr>
              <w:t>-</w:t>
            </w:r>
            <w:r w:rsidRPr="009E0A55">
              <w:rPr>
                <w:b/>
                <w:bCs/>
                <w:color w:val="156082" w:themeColor="accent1"/>
                <w:sz w:val="20"/>
                <w:szCs w:val="20"/>
              </w:rPr>
              <w:t>listening.</w:t>
            </w:r>
          </w:p>
        </w:tc>
      </w:tr>
      <w:tr w:rsidR="005F7924" w:rsidRPr="00FB68FB" w14:paraId="534A69A3" w14:textId="77777777">
        <w:tc>
          <w:tcPr>
            <w:tcW w:w="1413" w:type="dxa"/>
            <w:shd w:val="clear" w:color="auto" w:fill="E8E8E8" w:themeFill="background2"/>
          </w:tcPr>
          <w:p w14:paraId="730699F1" w14:textId="77777777" w:rsidR="005F7924" w:rsidRPr="00CB5540" w:rsidRDefault="005F7924">
            <w:pPr>
              <w:rPr>
                <w:b/>
                <w:bCs/>
                <w:noProof/>
                <w:color w:val="156082" w:themeColor="accent1"/>
                <w:sz w:val="16"/>
                <w:szCs w:val="16"/>
                <w:lang w:eastAsia="en-GB"/>
              </w:rPr>
            </w:pPr>
            <w:r w:rsidRPr="00CB5540">
              <w:rPr>
                <w:b/>
                <w:bCs/>
                <w:noProof/>
                <w:color w:val="156082" w:themeColor="accent1"/>
                <w:sz w:val="16"/>
                <w:szCs w:val="16"/>
                <w:lang w:eastAsia="en-GB"/>
              </w:rPr>
              <w:t>Rating</w:t>
            </w:r>
          </w:p>
        </w:tc>
        <w:tc>
          <w:tcPr>
            <w:tcW w:w="8080" w:type="dxa"/>
            <w:shd w:val="clear" w:color="auto" w:fill="E8E8E8" w:themeFill="background2"/>
          </w:tcPr>
          <w:p w14:paraId="5F4CB227" w14:textId="77777777" w:rsidR="005F7924" w:rsidRDefault="005F7924">
            <w:pPr>
              <w:rPr>
                <w:color w:val="156082" w:themeColor="accent1"/>
                <w:sz w:val="16"/>
                <w:szCs w:val="16"/>
              </w:rPr>
            </w:pPr>
          </w:p>
          <w:p w14:paraId="1C5B68E6" w14:textId="77777777" w:rsidR="005F7924" w:rsidRPr="00DE4006" w:rsidRDefault="005F7924">
            <w:pPr>
              <w:rPr>
                <w:color w:val="156082" w:themeColor="accent1"/>
                <w:sz w:val="16"/>
                <w:szCs w:val="16"/>
              </w:rPr>
            </w:pPr>
            <w:r w:rsidRPr="00AA2FF0">
              <w:rPr>
                <w:b/>
                <w:bCs/>
                <w:color w:val="156082" w:themeColor="accent1"/>
                <w:sz w:val="16"/>
                <w:szCs w:val="16"/>
              </w:rPr>
              <w:t xml:space="preserve">1                      </w:t>
            </w:r>
            <w:r w:rsidRPr="006C2E01">
              <w:rPr>
                <w:b/>
                <w:bCs/>
                <w:color w:val="156082" w:themeColor="accent1"/>
                <w:sz w:val="16"/>
                <w:szCs w:val="16"/>
              </w:rPr>
              <w:t>2</w:t>
            </w:r>
            <w:r w:rsidRPr="00AA2FF0">
              <w:rPr>
                <w:b/>
                <w:bCs/>
                <w:color w:val="156082" w:themeColor="accent1"/>
                <w:sz w:val="16"/>
                <w:szCs w:val="16"/>
              </w:rPr>
              <w:t xml:space="preserve">                    3                    4                    </w:t>
            </w:r>
          </w:p>
          <w:p w14:paraId="79D3F427" w14:textId="77777777" w:rsidR="005F7924" w:rsidRPr="00CB5540" w:rsidRDefault="005F7924">
            <w:pPr>
              <w:rPr>
                <w:color w:val="156082" w:themeColor="accent1"/>
                <w:sz w:val="16"/>
                <w:szCs w:val="16"/>
              </w:rPr>
            </w:pPr>
          </w:p>
        </w:tc>
      </w:tr>
      <w:tr w:rsidR="005F7924" w14:paraId="3AA3F9D1" w14:textId="77777777">
        <w:tc>
          <w:tcPr>
            <w:tcW w:w="1413" w:type="dxa"/>
            <w:shd w:val="clear" w:color="auto" w:fill="DAE9F7" w:themeFill="text2" w:themeFillTint="1A"/>
          </w:tcPr>
          <w:p w14:paraId="68C37A96"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Reason </w:t>
            </w:r>
          </w:p>
        </w:tc>
        <w:tc>
          <w:tcPr>
            <w:tcW w:w="8080" w:type="dxa"/>
            <w:shd w:val="clear" w:color="auto" w:fill="DAE9F7" w:themeFill="text2" w:themeFillTint="1A"/>
          </w:tcPr>
          <w:p w14:paraId="2E42CDAC" w14:textId="77777777" w:rsidR="005F7924" w:rsidRPr="00A30CA1" w:rsidRDefault="005F7924">
            <w:pPr>
              <w:rPr>
                <w:i/>
                <w:iCs/>
                <w:color w:val="156082" w:themeColor="accent1"/>
                <w:sz w:val="16"/>
                <w:szCs w:val="16"/>
              </w:rPr>
            </w:pPr>
            <w:r w:rsidRPr="00A30CA1">
              <w:rPr>
                <w:i/>
                <w:iCs/>
                <w:color w:val="156082" w:themeColor="accent1"/>
                <w:sz w:val="16"/>
                <w:szCs w:val="16"/>
              </w:rPr>
              <w:t>Please briefly outline the reason for your rating.</w:t>
            </w:r>
          </w:p>
          <w:p w14:paraId="53D8F8A7" w14:textId="244CE8F4" w:rsidR="005F7924" w:rsidRPr="00A30CA1" w:rsidRDefault="005F7924">
            <w:pPr>
              <w:rPr>
                <w:color w:val="156082" w:themeColor="accent1"/>
                <w:sz w:val="16"/>
                <w:szCs w:val="16"/>
              </w:rPr>
            </w:pPr>
          </w:p>
          <w:p w14:paraId="45C80F36" w14:textId="77777777" w:rsidR="005F7924" w:rsidRPr="00A30CA1" w:rsidRDefault="005F7924">
            <w:pPr>
              <w:rPr>
                <w:color w:val="156082" w:themeColor="accent1"/>
                <w:sz w:val="16"/>
                <w:szCs w:val="16"/>
              </w:rPr>
            </w:pPr>
          </w:p>
          <w:p w14:paraId="26FC5DB7" w14:textId="77777777" w:rsidR="005F7924" w:rsidRPr="00A30CA1" w:rsidRDefault="005F7924">
            <w:pPr>
              <w:rPr>
                <w:color w:val="156082" w:themeColor="accent1"/>
                <w:sz w:val="16"/>
                <w:szCs w:val="16"/>
              </w:rPr>
            </w:pPr>
          </w:p>
        </w:tc>
      </w:tr>
      <w:tr w:rsidR="005F7924" w14:paraId="575D5BBE" w14:textId="77777777">
        <w:tc>
          <w:tcPr>
            <w:tcW w:w="1413" w:type="dxa"/>
            <w:shd w:val="clear" w:color="auto" w:fill="A5C9EB" w:themeFill="text2" w:themeFillTint="40"/>
          </w:tcPr>
          <w:p w14:paraId="3FB39394"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Supporting </w:t>
            </w:r>
            <w:r>
              <w:rPr>
                <w:b/>
                <w:bCs/>
                <w:color w:val="156082" w:themeColor="accent1"/>
                <w:sz w:val="16"/>
                <w:szCs w:val="16"/>
              </w:rPr>
              <w:t>documentation</w:t>
            </w:r>
          </w:p>
        </w:tc>
        <w:tc>
          <w:tcPr>
            <w:tcW w:w="8080" w:type="dxa"/>
            <w:shd w:val="clear" w:color="auto" w:fill="A5C9EB" w:themeFill="text2" w:themeFillTint="40"/>
          </w:tcPr>
          <w:p w14:paraId="673167A2" w14:textId="77777777" w:rsidR="005F7924" w:rsidRPr="00A30CA1" w:rsidRDefault="005F7924">
            <w:pPr>
              <w:rPr>
                <w:color w:val="156082" w:themeColor="accent1"/>
                <w:sz w:val="16"/>
                <w:szCs w:val="16"/>
              </w:rPr>
            </w:pPr>
            <w:r w:rsidRPr="00A30CA1">
              <w:rPr>
                <w:i/>
                <w:iCs/>
                <w:color w:val="156082" w:themeColor="accent1"/>
                <w:sz w:val="16"/>
                <w:szCs w:val="16"/>
              </w:rPr>
              <w:t>If applicable, please add supporting documentation to your portfolio.</w:t>
            </w:r>
          </w:p>
          <w:p w14:paraId="6D61AE01" w14:textId="77777777" w:rsidR="005F7924" w:rsidRPr="00A30CA1" w:rsidRDefault="005F7924">
            <w:pPr>
              <w:rPr>
                <w:color w:val="156082" w:themeColor="accent1"/>
                <w:sz w:val="16"/>
                <w:szCs w:val="16"/>
              </w:rPr>
            </w:pPr>
          </w:p>
        </w:tc>
      </w:tr>
      <w:tr w:rsidR="005F7924" w:rsidRPr="00D8777F" w14:paraId="6E8CE033" w14:textId="77777777" w:rsidTr="009E0A55">
        <w:tc>
          <w:tcPr>
            <w:tcW w:w="1413" w:type="dxa"/>
            <w:shd w:val="clear" w:color="auto" w:fill="ADADAD" w:themeFill="background2" w:themeFillShade="BF"/>
          </w:tcPr>
          <w:p w14:paraId="339559C5" w14:textId="77777777" w:rsidR="005F7924" w:rsidRPr="007F69FF" w:rsidRDefault="005F7924">
            <w:pPr>
              <w:rPr>
                <w:b/>
                <w:bCs/>
                <w:noProof/>
                <w:color w:val="156082" w:themeColor="accent1"/>
                <w:sz w:val="20"/>
                <w:szCs w:val="20"/>
                <w:lang w:eastAsia="en-GB"/>
              </w:rPr>
            </w:pPr>
            <w:r>
              <w:rPr>
                <w:b/>
                <w:bCs/>
                <w:noProof/>
                <w:color w:val="156082" w:themeColor="accent1"/>
                <w:sz w:val="20"/>
                <w:szCs w:val="20"/>
                <w:lang w:eastAsia="en-GB"/>
              </w:rPr>
              <w:t>4.</w:t>
            </w:r>
          </w:p>
        </w:tc>
        <w:tc>
          <w:tcPr>
            <w:tcW w:w="8080" w:type="dxa"/>
            <w:shd w:val="clear" w:color="auto" w:fill="ADADAD" w:themeFill="background2" w:themeFillShade="BF"/>
          </w:tcPr>
          <w:p w14:paraId="03A1BAEE" w14:textId="77777777" w:rsidR="005F7924" w:rsidRPr="00A30CA1" w:rsidRDefault="005F7924">
            <w:pPr>
              <w:rPr>
                <w:b/>
                <w:bCs/>
                <w:color w:val="156082" w:themeColor="accent1"/>
                <w:sz w:val="20"/>
                <w:szCs w:val="20"/>
              </w:rPr>
            </w:pPr>
            <w:r w:rsidRPr="00A30CA1">
              <w:rPr>
                <w:rFonts w:cs="Calibri"/>
                <w:b/>
                <w:bCs/>
                <w:color w:val="156082" w:themeColor="accent1"/>
                <w:sz w:val="20"/>
                <w:szCs w:val="20"/>
              </w:rPr>
              <w:t>L</w:t>
            </w:r>
            <w:r w:rsidRPr="00A30CA1">
              <w:rPr>
                <w:b/>
                <w:bCs/>
                <w:color w:val="156082" w:themeColor="accent1"/>
                <w:sz w:val="20"/>
                <w:szCs w:val="20"/>
              </w:rPr>
              <w:t>earners can recognise the importance of self-compassion and can practise it by using strategies to identify, regulate and process their emotions.</w:t>
            </w:r>
          </w:p>
        </w:tc>
      </w:tr>
      <w:tr w:rsidR="005F7924" w:rsidRPr="00FB68FB" w14:paraId="574D3394" w14:textId="77777777">
        <w:tc>
          <w:tcPr>
            <w:tcW w:w="1413" w:type="dxa"/>
            <w:shd w:val="clear" w:color="auto" w:fill="E8E8E8" w:themeFill="background2"/>
          </w:tcPr>
          <w:p w14:paraId="2D81F705" w14:textId="77777777" w:rsidR="005F7924" w:rsidRPr="00CB5540" w:rsidRDefault="005F7924">
            <w:pPr>
              <w:rPr>
                <w:b/>
                <w:bCs/>
                <w:noProof/>
                <w:color w:val="156082" w:themeColor="accent1"/>
                <w:sz w:val="16"/>
                <w:szCs w:val="16"/>
                <w:lang w:eastAsia="en-GB"/>
              </w:rPr>
            </w:pPr>
            <w:r w:rsidRPr="00CB5540">
              <w:rPr>
                <w:b/>
                <w:bCs/>
                <w:noProof/>
                <w:color w:val="156082" w:themeColor="accent1"/>
                <w:sz w:val="16"/>
                <w:szCs w:val="16"/>
                <w:lang w:eastAsia="en-GB"/>
              </w:rPr>
              <w:t>Rating</w:t>
            </w:r>
          </w:p>
        </w:tc>
        <w:tc>
          <w:tcPr>
            <w:tcW w:w="8080" w:type="dxa"/>
            <w:shd w:val="clear" w:color="auto" w:fill="E8E8E8" w:themeFill="background2"/>
          </w:tcPr>
          <w:p w14:paraId="6DEE4345" w14:textId="77777777" w:rsidR="005F7924" w:rsidRPr="00CB5540" w:rsidRDefault="005F7924">
            <w:pPr>
              <w:rPr>
                <w:color w:val="156082" w:themeColor="accent1"/>
                <w:sz w:val="16"/>
                <w:szCs w:val="16"/>
              </w:rPr>
            </w:pPr>
          </w:p>
          <w:p w14:paraId="6897A0B4" w14:textId="77777777" w:rsidR="005F7924" w:rsidRPr="00CB5540" w:rsidRDefault="005F7924">
            <w:pPr>
              <w:rPr>
                <w:color w:val="156082" w:themeColor="accent1"/>
                <w:sz w:val="16"/>
                <w:szCs w:val="16"/>
              </w:rPr>
            </w:pPr>
            <w:r w:rsidRPr="00AA2FF0">
              <w:rPr>
                <w:b/>
                <w:bCs/>
                <w:color w:val="156082" w:themeColor="accent1"/>
                <w:sz w:val="16"/>
                <w:szCs w:val="16"/>
              </w:rPr>
              <w:t xml:space="preserve">1                      2                    </w:t>
            </w:r>
            <w:r w:rsidRPr="00A30CA1">
              <w:rPr>
                <w:b/>
                <w:bCs/>
                <w:color w:val="156082" w:themeColor="accent1"/>
                <w:sz w:val="16"/>
                <w:szCs w:val="16"/>
              </w:rPr>
              <w:t>3</w:t>
            </w:r>
            <w:r w:rsidRPr="00AA2FF0">
              <w:rPr>
                <w:b/>
                <w:bCs/>
                <w:color w:val="156082" w:themeColor="accent1"/>
                <w:sz w:val="16"/>
                <w:szCs w:val="16"/>
              </w:rPr>
              <w:t xml:space="preserve">                    4                    </w:t>
            </w:r>
          </w:p>
          <w:p w14:paraId="1BFD164C" w14:textId="77777777" w:rsidR="005F7924" w:rsidRPr="00CB5540" w:rsidRDefault="005F7924">
            <w:pPr>
              <w:rPr>
                <w:color w:val="156082" w:themeColor="accent1"/>
                <w:sz w:val="16"/>
                <w:szCs w:val="16"/>
              </w:rPr>
            </w:pPr>
          </w:p>
        </w:tc>
      </w:tr>
      <w:tr w:rsidR="005F7924" w14:paraId="7DE77641" w14:textId="77777777">
        <w:tc>
          <w:tcPr>
            <w:tcW w:w="1413" w:type="dxa"/>
            <w:shd w:val="clear" w:color="auto" w:fill="DAE9F7" w:themeFill="text2" w:themeFillTint="1A"/>
          </w:tcPr>
          <w:p w14:paraId="47C0AA07"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Reason </w:t>
            </w:r>
          </w:p>
        </w:tc>
        <w:tc>
          <w:tcPr>
            <w:tcW w:w="8080" w:type="dxa"/>
            <w:shd w:val="clear" w:color="auto" w:fill="DAE9F7" w:themeFill="text2" w:themeFillTint="1A"/>
          </w:tcPr>
          <w:p w14:paraId="4547B2A6" w14:textId="77777777" w:rsidR="005F7924" w:rsidRPr="00F140FD" w:rsidRDefault="005F7924">
            <w:pPr>
              <w:rPr>
                <w:i/>
                <w:iCs/>
                <w:color w:val="156082" w:themeColor="accent1"/>
                <w:sz w:val="16"/>
                <w:szCs w:val="16"/>
              </w:rPr>
            </w:pPr>
            <w:r>
              <w:rPr>
                <w:i/>
                <w:iCs/>
                <w:color w:val="156082" w:themeColor="accent1"/>
                <w:sz w:val="16"/>
                <w:szCs w:val="16"/>
              </w:rPr>
              <w:t>Please briefly outline the reason for your rating.</w:t>
            </w:r>
          </w:p>
          <w:p w14:paraId="3134C6D7" w14:textId="77777777" w:rsidR="005F7924" w:rsidRDefault="005F7924">
            <w:pPr>
              <w:rPr>
                <w:color w:val="156082" w:themeColor="accent1"/>
                <w:sz w:val="16"/>
                <w:szCs w:val="16"/>
              </w:rPr>
            </w:pPr>
          </w:p>
          <w:p w14:paraId="50BD014B" w14:textId="77777777" w:rsidR="005F7924" w:rsidRPr="00F140FD" w:rsidRDefault="005F7924">
            <w:pPr>
              <w:rPr>
                <w:color w:val="156082" w:themeColor="accent1"/>
                <w:sz w:val="16"/>
                <w:szCs w:val="16"/>
              </w:rPr>
            </w:pPr>
          </w:p>
        </w:tc>
      </w:tr>
      <w:tr w:rsidR="005F7924" w14:paraId="563DBE40" w14:textId="77777777">
        <w:tc>
          <w:tcPr>
            <w:tcW w:w="1413" w:type="dxa"/>
            <w:shd w:val="clear" w:color="auto" w:fill="A5C9EB" w:themeFill="text2" w:themeFillTint="40"/>
          </w:tcPr>
          <w:p w14:paraId="33B09DEA"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Supporting </w:t>
            </w:r>
            <w:r>
              <w:rPr>
                <w:b/>
                <w:bCs/>
                <w:color w:val="156082" w:themeColor="accent1"/>
                <w:sz w:val="16"/>
                <w:szCs w:val="16"/>
              </w:rPr>
              <w:t>documentation</w:t>
            </w:r>
          </w:p>
        </w:tc>
        <w:tc>
          <w:tcPr>
            <w:tcW w:w="8080" w:type="dxa"/>
            <w:shd w:val="clear" w:color="auto" w:fill="A5C9EB" w:themeFill="text2" w:themeFillTint="40"/>
          </w:tcPr>
          <w:p w14:paraId="19A6EF0E" w14:textId="77777777" w:rsidR="005F7924" w:rsidRPr="00F140FD" w:rsidRDefault="005F7924">
            <w:pPr>
              <w:rPr>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supporting documentation to your portfolio.</w:t>
            </w:r>
          </w:p>
          <w:p w14:paraId="342DA5C8" w14:textId="77777777" w:rsidR="005F7924" w:rsidRPr="00F140FD" w:rsidRDefault="005F7924">
            <w:pPr>
              <w:rPr>
                <w:color w:val="156082" w:themeColor="accent1"/>
                <w:sz w:val="16"/>
                <w:szCs w:val="16"/>
              </w:rPr>
            </w:pPr>
          </w:p>
        </w:tc>
      </w:tr>
      <w:tr w:rsidR="005F7924" w:rsidRPr="00D8777F" w14:paraId="74EC56E2" w14:textId="77777777" w:rsidTr="009E0A55">
        <w:tc>
          <w:tcPr>
            <w:tcW w:w="1413" w:type="dxa"/>
            <w:shd w:val="clear" w:color="auto" w:fill="ADADAD" w:themeFill="background2" w:themeFillShade="BF"/>
          </w:tcPr>
          <w:p w14:paraId="19B879DD" w14:textId="77777777" w:rsidR="005F7924" w:rsidRPr="007F69FF" w:rsidRDefault="005F7924">
            <w:pPr>
              <w:rPr>
                <w:b/>
                <w:bCs/>
                <w:noProof/>
                <w:color w:val="156082" w:themeColor="accent1"/>
                <w:sz w:val="20"/>
                <w:szCs w:val="20"/>
                <w:lang w:eastAsia="en-GB"/>
              </w:rPr>
            </w:pPr>
            <w:r>
              <w:rPr>
                <w:b/>
                <w:bCs/>
                <w:noProof/>
                <w:color w:val="156082" w:themeColor="accent1"/>
                <w:sz w:val="20"/>
                <w:szCs w:val="20"/>
                <w:lang w:eastAsia="en-GB"/>
              </w:rPr>
              <w:t>5.</w:t>
            </w:r>
          </w:p>
        </w:tc>
        <w:tc>
          <w:tcPr>
            <w:tcW w:w="8080" w:type="dxa"/>
            <w:shd w:val="clear" w:color="auto" w:fill="ADADAD" w:themeFill="background2" w:themeFillShade="BF"/>
          </w:tcPr>
          <w:p w14:paraId="5527DA3E" w14:textId="2B2EE303" w:rsidR="005F7924" w:rsidRPr="007F69FF" w:rsidRDefault="005F7924">
            <w:pPr>
              <w:rPr>
                <w:b/>
                <w:bCs/>
                <w:color w:val="156082" w:themeColor="accent1"/>
                <w:sz w:val="20"/>
                <w:szCs w:val="20"/>
              </w:rPr>
            </w:pPr>
            <w:r>
              <w:rPr>
                <w:rFonts w:cs="Calibri"/>
                <w:b/>
                <w:bCs/>
                <w:color w:val="156082" w:themeColor="accent1"/>
                <w:sz w:val="20"/>
                <w:szCs w:val="20"/>
              </w:rPr>
              <w:t>L</w:t>
            </w:r>
            <w:r w:rsidRPr="007F69FF">
              <w:rPr>
                <w:b/>
                <w:bCs/>
                <w:color w:val="156082" w:themeColor="accent1"/>
                <w:sz w:val="20"/>
                <w:szCs w:val="20"/>
              </w:rPr>
              <w:t>earners can</w:t>
            </w:r>
            <w:r>
              <w:rPr>
                <w:b/>
                <w:bCs/>
                <w:color w:val="156082" w:themeColor="accent1"/>
                <w:sz w:val="20"/>
                <w:szCs w:val="20"/>
              </w:rPr>
              <w:t xml:space="preserve"> </w:t>
            </w:r>
            <w:r w:rsidRPr="007F69FF">
              <w:rPr>
                <w:b/>
                <w:bCs/>
                <w:color w:val="156082" w:themeColor="accent1"/>
                <w:sz w:val="20"/>
                <w:szCs w:val="20"/>
              </w:rPr>
              <w:t>understand the link between self-compassion and compassion for others</w:t>
            </w:r>
            <w:r>
              <w:rPr>
                <w:b/>
                <w:bCs/>
                <w:color w:val="156082" w:themeColor="accent1"/>
                <w:sz w:val="20"/>
                <w:szCs w:val="20"/>
              </w:rPr>
              <w:t xml:space="preserve"> </w:t>
            </w:r>
            <w:r w:rsidRPr="007F69FF">
              <w:rPr>
                <w:b/>
                <w:bCs/>
                <w:color w:val="156082" w:themeColor="accent1"/>
                <w:sz w:val="20"/>
                <w:szCs w:val="20"/>
              </w:rPr>
              <w:t>(noticing another’s suffering, experiencing an emotional reaction to this suffering and acting to alleviate it).</w:t>
            </w:r>
          </w:p>
        </w:tc>
      </w:tr>
      <w:tr w:rsidR="005F7924" w:rsidRPr="00FB68FB" w14:paraId="79E259A6" w14:textId="77777777">
        <w:tc>
          <w:tcPr>
            <w:tcW w:w="1413" w:type="dxa"/>
            <w:shd w:val="clear" w:color="auto" w:fill="E8E8E8" w:themeFill="background2"/>
          </w:tcPr>
          <w:p w14:paraId="29CE1E8E" w14:textId="77777777" w:rsidR="005F7924" w:rsidRPr="00CB5540" w:rsidRDefault="005F7924">
            <w:pPr>
              <w:rPr>
                <w:b/>
                <w:bCs/>
                <w:noProof/>
                <w:color w:val="156082" w:themeColor="accent1"/>
                <w:sz w:val="16"/>
                <w:szCs w:val="16"/>
                <w:lang w:eastAsia="en-GB"/>
              </w:rPr>
            </w:pPr>
            <w:r w:rsidRPr="00CB5540">
              <w:rPr>
                <w:b/>
                <w:bCs/>
                <w:noProof/>
                <w:color w:val="156082" w:themeColor="accent1"/>
                <w:sz w:val="16"/>
                <w:szCs w:val="16"/>
                <w:lang w:eastAsia="en-GB"/>
              </w:rPr>
              <w:t>Rating</w:t>
            </w:r>
          </w:p>
        </w:tc>
        <w:tc>
          <w:tcPr>
            <w:tcW w:w="8080" w:type="dxa"/>
            <w:shd w:val="clear" w:color="auto" w:fill="E8E8E8" w:themeFill="background2"/>
          </w:tcPr>
          <w:p w14:paraId="6376EA33" w14:textId="77777777" w:rsidR="005F7924" w:rsidRPr="00CB5540" w:rsidRDefault="005F7924">
            <w:pPr>
              <w:rPr>
                <w:color w:val="156082" w:themeColor="accent1"/>
                <w:sz w:val="16"/>
                <w:szCs w:val="16"/>
              </w:rPr>
            </w:pPr>
          </w:p>
          <w:p w14:paraId="6403A4B4" w14:textId="77777777" w:rsidR="005F7924" w:rsidRPr="00CB5540" w:rsidRDefault="005F7924">
            <w:pPr>
              <w:rPr>
                <w:color w:val="156082" w:themeColor="accent1"/>
                <w:sz w:val="16"/>
                <w:szCs w:val="16"/>
              </w:rPr>
            </w:pPr>
            <w:r w:rsidRPr="00AA2FF0">
              <w:rPr>
                <w:b/>
                <w:bCs/>
                <w:color w:val="156082" w:themeColor="accent1"/>
                <w:sz w:val="16"/>
                <w:szCs w:val="16"/>
              </w:rPr>
              <w:t xml:space="preserve">1                      </w:t>
            </w:r>
            <w:r w:rsidRPr="00A30CA1">
              <w:rPr>
                <w:b/>
                <w:bCs/>
                <w:color w:val="156082" w:themeColor="accent1"/>
                <w:sz w:val="16"/>
                <w:szCs w:val="16"/>
              </w:rPr>
              <w:t>2</w:t>
            </w:r>
            <w:r w:rsidRPr="00AA2FF0">
              <w:rPr>
                <w:b/>
                <w:bCs/>
                <w:color w:val="156082" w:themeColor="accent1"/>
                <w:sz w:val="16"/>
                <w:szCs w:val="16"/>
              </w:rPr>
              <w:t xml:space="preserve">                    3                    4                    </w:t>
            </w:r>
          </w:p>
          <w:p w14:paraId="7AD28918" w14:textId="77777777" w:rsidR="005F7924" w:rsidRPr="00CB5540" w:rsidRDefault="005F7924">
            <w:pPr>
              <w:rPr>
                <w:color w:val="156082" w:themeColor="accent1"/>
                <w:sz w:val="16"/>
                <w:szCs w:val="16"/>
              </w:rPr>
            </w:pPr>
          </w:p>
        </w:tc>
      </w:tr>
      <w:tr w:rsidR="005F7924" w14:paraId="0DF4D8E0" w14:textId="77777777">
        <w:tc>
          <w:tcPr>
            <w:tcW w:w="1413" w:type="dxa"/>
            <w:shd w:val="clear" w:color="auto" w:fill="DAE9F7" w:themeFill="text2" w:themeFillTint="1A"/>
          </w:tcPr>
          <w:p w14:paraId="7B961FED"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Reason </w:t>
            </w:r>
          </w:p>
        </w:tc>
        <w:tc>
          <w:tcPr>
            <w:tcW w:w="8080" w:type="dxa"/>
            <w:shd w:val="clear" w:color="auto" w:fill="DAE9F7" w:themeFill="text2" w:themeFillTint="1A"/>
          </w:tcPr>
          <w:p w14:paraId="4953B338" w14:textId="77777777" w:rsidR="005F7924" w:rsidRPr="00F140FD" w:rsidRDefault="005F7924">
            <w:pPr>
              <w:rPr>
                <w:i/>
                <w:iCs/>
                <w:color w:val="156082" w:themeColor="accent1"/>
                <w:sz w:val="16"/>
                <w:szCs w:val="16"/>
              </w:rPr>
            </w:pPr>
            <w:r>
              <w:rPr>
                <w:i/>
                <w:iCs/>
                <w:color w:val="156082" w:themeColor="accent1"/>
                <w:sz w:val="16"/>
                <w:szCs w:val="16"/>
              </w:rPr>
              <w:t>Please briefly outline the reason for your rating.</w:t>
            </w:r>
          </w:p>
          <w:p w14:paraId="047EE682" w14:textId="77777777" w:rsidR="005F7924" w:rsidRDefault="005F7924">
            <w:pPr>
              <w:rPr>
                <w:color w:val="156082" w:themeColor="accent1"/>
                <w:sz w:val="16"/>
                <w:szCs w:val="16"/>
              </w:rPr>
            </w:pPr>
          </w:p>
          <w:p w14:paraId="135DBBA8" w14:textId="77777777" w:rsidR="005F7924" w:rsidRPr="00F140FD" w:rsidRDefault="005F7924">
            <w:pPr>
              <w:rPr>
                <w:color w:val="156082" w:themeColor="accent1"/>
                <w:sz w:val="16"/>
                <w:szCs w:val="16"/>
              </w:rPr>
            </w:pPr>
          </w:p>
        </w:tc>
      </w:tr>
      <w:tr w:rsidR="005F7924" w14:paraId="22782EF5" w14:textId="77777777">
        <w:tc>
          <w:tcPr>
            <w:tcW w:w="1413" w:type="dxa"/>
            <w:shd w:val="clear" w:color="auto" w:fill="A5C9EB" w:themeFill="text2" w:themeFillTint="40"/>
          </w:tcPr>
          <w:p w14:paraId="0530CFBD"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Supporting </w:t>
            </w:r>
            <w:r>
              <w:rPr>
                <w:b/>
                <w:bCs/>
                <w:color w:val="156082" w:themeColor="accent1"/>
                <w:sz w:val="16"/>
                <w:szCs w:val="16"/>
              </w:rPr>
              <w:t>documentation</w:t>
            </w:r>
          </w:p>
        </w:tc>
        <w:tc>
          <w:tcPr>
            <w:tcW w:w="8080" w:type="dxa"/>
            <w:shd w:val="clear" w:color="auto" w:fill="A5C9EB" w:themeFill="text2" w:themeFillTint="40"/>
          </w:tcPr>
          <w:p w14:paraId="3C9E2847" w14:textId="77777777" w:rsidR="005F7924" w:rsidRPr="00F140FD" w:rsidRDefault="005F7924">
            <w:pPr>
              <w:rPr>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supporting documentation to your portfolio.</w:t>
            </w:r>
          </w:p>
          <w:p w14:paraId="1A7C027D" w14:textId="77777777" w:rsidR="005F7924" w:rsidRPr="00F140FD" w:rsidRDefault="005F7924">
            <w:pPr>
              <w:rPr>
                <w:color w:val="156082" w:themeColor="accent1"/>
                <w:sz w:val="16"/>
                <w:szCs w:val="16"/>
              </w:rPr>
            </w:pPr>
          </w:p>
        </w:tc>
      </w:tr>
      <w:tr w:rsidR="005F7924" w:rsidRPr="007F69FF" w14:paraId="0BAAE9BB" w14:textId="77777777" w:rsidTr="009E0A55">
        <w:tc>
          <w:tcPr>
            <w:tcW w:w="1413" w:type="dxa"/>
            <w:shd w:val="clear" w:color="auto" w:fill="ADADAD" w:themeFill="background2" w:themeFillShade="BF"/>
          </w:tcPr>
          <w:p w14:paraId="77AE33A9" w14:textId="77777777" w:rsidR="005F7924" w:rsidRPr="007F69FF" w:rsidRDefault="005F7924">
            <w:pPr>
              <w:rPr>
                <w:b/>
                <w:bCs/>
                <w:noProof/>
                <w:color w:val="156082" w:themeColor="accent1"/>
                <w:sz w:val="20"/>
                <w:szCs w:val="20"/>
                <w:lang w:eastAsia="en-GB"/>
              </w:rPr>
            </w:pPr>
            <w:r>
              <w:rPr>
                <w:b/>
                <w:bCs/>
                <w:noProof/>
                <w:color w:val="156082" w:themeColor="accent1"/>
                <w:sz w:val="20"/>
                <w:szCs w:val="20"/>
                <w:lang w:eastAsia="en-GB"/>
              </w:rPr>
              <w:t>6.</w:t>
            </w:r>
          </w:p>
        </w:tc>
        <w:tc>
          <w:tcPr>
            <w:tcW w:w="8080" w:type="dxa"/>
            <w:shd w:val="clear" w:color="auto" w:fill="ADADAD" w:themeFill="background2" w:themeFillShade="BF"/>
          </w:tcPr>
          <w:p w14:paraId="44B5C09C" w14:textId="77D245DE" w:rsidR="005F7924" w:rsidRPr="007B30F4" w:rsidRDefault="005F7924">
            <w:pPr>
              <w:rPr>
                <w:b/>
                <w:bCs/>
                <w:color w:val="156082" w:themeColor="accent1"/>
                <w:sz w:val="20"/>
                <w:szCs w:val="20"/>
              </w:rPr>
            </w:pPr>
            <w:r>
              <w:rPr>
                <w:rFonts w:cs="Calibri"/>
                <w:b/>
                <w:bCs/>
                <w:color w:val="156082" w:themeColor="accent1"/>
                <w:sz w:val="20"/>
                <w:szCs w:val="20"/>
              </w:rPr>
              <w:t>L</w:t>
            </w:r>
            <w:r w:rsidRPr="007F69FF">
              <w:rPr>
                <w:b/>
                <w:bCs/>
                <w:color w:val="156082" w:themeColor="accent1"/>
                <w:sz w:val="20"/>
                <w:szCs w:val="20"/>
              </w:rPr>
              <w:t>earners can</w:t>
            </w:r>
            <w:r>
              <w:rPr>
                <w:b/>
                <w:bCs/>
                <w:color w:val="156082" w:themeColor="accent1"/>
                <w:sz w:val="20"/>
                <w:szCs w:val="20"/>
              </w:rPr>
              <w:t xml:space="preserve"> </w:t>
            </w:r>
            <w:r w:rsidRPr="007F69FF">
              <w:rPr>
                <w:b/>
                <w:bCs/>
                <w:color w:val="156082" w:themeColor="accent1"/>
                <w:sz w:val="20"/>
                <w:szCs w:val="20"/>
              </w:rPr>
              <w:t>demonstrate advocacy skills, individually and in groups, which can assist them in taking informed actions to address local to global justice issues.</w:t>
            </w:r>
          </w:p>
        </w:tc>
      </w:tr>
      <w:tr w:rsidR="005F7924" w:rsidRPr="00FB68FB" w14:paraId="692D893D" w14:textId="77777777">
        <w:tc>
          <w:tcPr>
            <w:tcW w:w="1413" w:type="dxa"/>
            <w:shd w:val="clear" w:color="auto" w:fill="E8E8E8" w:themeFill="background2"/>
          </w:tcPr>
          <w:p w14:paraId="36D5623B" w14:textId="77777777" w:rsidR="005F7924" w:rsidRPr="00CB5540" w:rsidRDefault="005F7924">
            <w:pPr>
              <w:rPr>
                <w:b/>
                <w:bCs/>
                <w:noProof/>
                <w:color w:val="156082" w:themeColor="accent1"/>
                <w:sz w:val="16"/>
                <w:szCs w:val="16"/>
                <w:lang w:eastAsia="en-GB"/>
              </w:rPr>
            </w:pPr>
            <w:r w:rsidRPr="00CB5540">
              <w:rPr>
                <w:b/>
                <w:bCs/>
                <w:noProof/>
                <w:color w:val="156082" w:themeColor="accent1"/>
                <w:sz w:val="16"/>
                <w:szCs w:val="16"/>
                <w:lang w:eastAsia="en-GB"/>
              </w:rPr>
              <w:t>Rating</w:t>
            </w:r>
          </w:p>
        </w:tc>
        <w:tc>
          <w:tcPr>
            <w:tcW w:w="8080" w:type="dxa"/>
            <w:shd w:val="clear" w:color="auto" w:fill="E8E8E8" w:themeFill="background2"/>
          </w:tcPr>
          <w:p w14:paraId="33264D39" w14:textId="77777777" w:rsidR="005F7924" w:rsidRPr="00CB5540" w:rsidRDefault="005F7924">
            <w:pPr>
              <w:rPr>
                <w:color w:val="156082" w:themeColor="accent1"/>
                <w:sz w:val="16"/>
                <w:szCs w:val="16"/>
              </w:rPr>
            </w:pPr>
          </w:p>
          <w:p w14:paraId="5F6D4ABD" w14:textId="77777777" w:rsidR="005F7924" w:rsidRPr="00CB5540" w:rsidRDefault="005F7924">
            <w:pPr>
              <w:rPr>
                <w:color w:val="156082" w:themeColor="accent1"/>
                <w:sz w:val="16"/>
                <w:szCs w:val="16"/>
              </w:rPr>
            </w:pPr>
            <w:r w:rsidRPr="00AA2FF0">
              <w:rPr>
                <w:b/>
                <w:bCs/>
                <w:color w:val="156082" w:themeColor="accent1"/>
                <w:sz w:val="16"/>
                <w:szCs w:val="16"/>
              </w:rPr>
              <w:t xml:space="preserve">1                      </w:t>
            </w:r>
            <w:r w:rsidRPr="00D53C62">
              <w:rPr>
                <w:b/>
                <w:bCs/>
                <w:color w:val="156082" w:themeColor="accent1"/>
                <w:sz w:val="16"/>
                <w:szCs w:val="16"/>
              </w:rPr>
              <w:t>2</w:t>
            </w:r>
            <w:r w:rsidRPr="00AA2FF0">
              <w:rPr>
                <w:b/>
                <w:bCs/>
                <w:color w:val="156082" w:themeColor="accent1"/>
                <w:sz w:val="16"/>
                <w:szCs w:val="16"/>
              </w:rPr>
              <w:t xml:space="preserve">                    3                    4                    </w:t>
            </w:r>
          </w:p>
          <w:p w14:paraId="7ED915FD" w14:textId="77777777" w:rsidR="005F7924" w:rsidRPr="00CB5540" w:rsidRDefault="005F7924">
            <w:pPr>
              <w:rPr>
                <w:color w:val="156082" w:themeColor="accent1"/>
                <w:sz w:val="16"/>
                <w:szCs w:val="16"/>
              </w:rPr>
            </w:pPr>
          </w:p>
        </w:tc>
      </w:tr>
      <w:tr w:rsidR="005F7924" w14:paraId="6023F007" w14:textId="77777777">
        <w:tc>
          <w:tcPr>
            <w:tcW w:w="1413" w:type="dxa"/>
            <w:shd w:val="clear" w:color="auto" w:fill="DAE9F7" w:themeFill="text2" w:themeFillTint="1A"/>
          </w:tcPr>
          <w:p w14:paraId="12F6CC98"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Reason </w:t>
            </w:r>
          </w:p>
        </w:tc>
        <w:tc>
          <w:tcPr>
            <w:tcW w:w="8080" w:type="dxa"/>
            <w:shd w:val="clear" w:color="auto" w:fill="DAE9F7" w:themeFill="text2" w:themeFillTint="1A"/>
          </w:tcPr>
          <w:p w14:paraId="2113981F" w14:textId="77777777" w:rsidR="005F7924" w:rsidRPr="00F140FD" w:rsidRDefault="005F7924">
            <w:pPr>
              <w:rPr>
                <w:i/>
                <w:iCs/>
                <w:color w:val="156082" w:themeColor="accent1"/>
                <w:sz w:val="16"/>
                <w:szCs w:val="16"/>
              </w:rPr>
            </w:pPr>
            <w:r>
              <w:rPr>
                <w:i/>
                <w:iCs/>
                <w:color w:val="156082" w:themeColor="accent1"/>
                <w:sz w:val="16"/>
                <w:szCs w:val="16"/>
              </w:rPr>
              <w:t>Please briefly outline the reason for your rating.</w:t>
            </w:r>
          </w:p>
          <w:p w14:paraId="5C7F248E" w14:textId="77777777" w:rsidR="005F7924" w:rsidRDefault="005F7924">
            <w:pPr>
              <w:rPr>
                <w:color w:val="156082" w:themeColor="accent1"/>
                <w:sz w:val="16"/>
                <w:szCs w:val="16"/>
              </w:rPr>
            </w:pPr>
          </w:p>
          <w:p w14:paraId="14AA30EF" w14:textId="77777777" w:rsidR="005F7924" w:rsidRPr="00F140FD" w:rsidRDefault="005F7924">
            <w:pPr>
              <w:rPr>
                <w:color w:val="156082" w:themeColor="accent1"/>
                <w:sz w:val="16"/>
                <w:szCs w:val="16"/>
              </w:rPr>
            </w:pPr>
          </w:p>
        </w:tc>
      </w:tr>
      <w:tr w:rsidR="005F7924" w14:paraId="0349C888" w14:textId="77777777">
        <w:tc>
          <w:tcPr>
            <w:tcW w:w="1413" w:type="dxa"/>
            <w:shd w:val="clear" w:color="auto" w:fill="A5C9EB" w:themeFill="text2" w:themeFillTint="40"/>
          </w:tcPr>
          <w:p w14:paraId="5DBC2704" w14:textId="77777777" w:rsidR="005F7924" w:rsidRPr="00F140FD" w:rsidRDefault="005F7924">
            <w:pPr>
              <w:rPr>
                <w:b/>
                <w:bCs/>
                <w:color w:val="156082" w:themeColor="accent1"/>
                <w:sz w:val="16"/>
                <w:szCs w:val="16"/>
              </w:rPr>
            </w:pPr>
            <w:r w:rsidRPr="00F140FD">
              <w:rPr>
                <w:b/>
                <w:bCs/>
                <w:color w:val="156082" w:themeColor="accent1"/>
                <w:sz w:val="16"/>
                <w:szCs w:val="16"/>
              </w:rPr>
              <w:lastRenderedPageBreak/>
              <w:t xml:space="preserve">Supporting </w:t>
            </w:r>
            <w:r>
              <w:rPr>
                <w:b/>
                <w:bCs/>
                <w:color w:val="156082" w:themeColor="accent1"/>
                <w:sz w:val="16"/>
                <w:szCs w:val="16"/>
              </w:rPr>
              <w:t>documentation</w:t>
            </w:r>
          </w:p>
        </w:tc>
        <w:tc>
          <w:tcPr>
            <w:tcW w:w="8080" w:type="dxa"/>
            <w:shd w:val="clear" w:color="auto" w:fill="A5C9EB" w:themeFill="text2" w:themeFillTint="40"/>
          </w:tcPr>
          <w:p w14:paraId="1631A291" w14:textId="77777777" w:rsidR="005F7924" w:rsidRPr="00F140FD" w:rsidRDefault="005F7924">
            <w:pPr>
              <w:rPr>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supporting documentation to your portfolio.</w:t>
            </w:r>
          </w:p>
          <w:p w14:paraId="09364D8D" w14:textId="77777777" w:rsidR="005F7924" w:rsidRPr="00F140FD" w:rsidRDefault="005F7924">
            <w:pPr>
              <w:rPr>
                <w:color w:val="156082" w:themeColor="accent1"/>
                <w:sz w:val="16"/>
                <w:szCs w:val="16"/>
              </w:rPr>
            </w:pPr>
          </w:p>
        </w:tc>
      </w:tr>
      <w:tr w:rsidR="005F7924" w:rsidRPr="007F69FF" w14:paraId="1A49911C" w14:textId="77777777" w:rsidTr="009E0A55">
        <w:tc>
          <w:tcPr>
            <w:tcW w:w="1413" w:type="dxa"/>
            <w:shd w:val="clear" w:color="auto" w:fill="ADADAD" w:themeFill="background2" w:themeFillShade="BF"/>
          </w:tcPr>
          <w:p w14:paraId="409EC69F" w14:textId="77777777" w:rsidR="005F7924" w:rsidRPr="007F69FF" w:rsidRDefault="005F7924">
            <w:pPr>
              <w:rPr>
                <w:b/>
                <w:bCs/>
                <w:noProof/>
                <w:color w:val="156082" w:themeColor="accent1"/>
                <w:sz w:val="20"/>
                <w:szCs w:val="20"/>
                <w:lang w:eastAsia="en-GB"/>
              </w:rPr>
            </w:pPr>
            <w:r>
              <w:rPr>
                <w:b/>
                <w:bCs/>
                <w:noProof/>
                <w:color w:val="156082" w:themeColor="accent1"/>
                <w:sz w:val="20"/>
                <w:szCs w:val="20"/>
                <w:lang w:eastAsia="en-GB"/>
              </w:rPr>
              <w:t>7.</w:t>
            </w:r>
          </w:p>
        </w:tc>
        <w:tc>
          <w:tcPr>
            <w:tcW w:w="8080" w:type="dxa"/>
            <w:shd w:val="clear" w:color="auto" w:fill="ADADAD" w:themeFill="background2" w:themeFillShade="BF"/>
          </w:tcPr>
          <w:p w14:paraId="2636AAF7" w14:textId="3E232FF5" w:rsidR="005F7924" w:rsidRPr="00976822" w:rsidRDefault="005F7924">
            <w:pPr>
              <w:rPr>
                <w:b/>
                <w:bCs/>
                <w:color w:val="156082" w:themeColor="accent1"/>
                <w:sz w:val="20"/>
                <w:szCs w:val="20"/>
              </w:rPr>
            </w:pPr>
            <w:r>
              <w:rPr>
                <w:rFonts w:cs="Calibri"/>
                <w:b/>
                <w:bCs/>
                <w:color w:val="156082" w:themeColor="accent1"/>
                <w:sz w:val="20"/>
                <w:szCs w:val="20"/>
              </w:rPr>
              <w:t>L</w:t>
            </w:r>
            <w:r w:rsidRPr="007F69FF">
              <w:rPr>
                <w:b/>
                <w:bCs/>
                <w:color w:val="156082" w:themeColor="accent1"/>
                <w:sz w:val="20"/>
                <w:szCs w:val="20"/>
              </w:rPr>
              <w:t>earners can</w:t>
            </w:r>
            <w:r>
              <w:rPr>
                <w:b/>
                <w:bCs/>
                <w:color w:val="156082" w:themeColor="accent1"/>
                <w:sz w:val="20"/>
                <w:szCs w:val="20"/>
              </w:rPr>
              <w:t xml:space="preserve"> e</w:t>
            </w:r>
            <w:r w:rsidRPr="007F69FF">
              <w:rPr>
                <w:b/>
                <w:bCs/>
                <w:color w:val="156082" w:themeColor="accent1"/>
                <w:sz w:val="20"/>
                <w:szCs w:val="20"/>
              </w:rPr>
              <w:t>ngage in justice actions which influence behavioural and/or systemic change, e.g. at school, community, national and international levels.</w:t>
            </w:r>
            <w:r w:rsidR="00285CDC">
              <w:rPr>
                <w:b/>
                <w:bCs/>
                <w:color w:val="156082" w:themeColor="accent1"/>
                <w:sz w:val="20"/>
                <w:szCs w:val="20"/>
              </w:rPr>
              <w:t xml:space="preserve"> </w:t>
            </w:r>
            <w:r w:rsidR="00285CDC" w:rsidRPr="00BC05B2">
              <w:rPr>
                <w:b/>
                <w:bCs/>
                <w:color w:val="156082" w:themeColor="accent1"/>
                <w:sz w:val="20"/>
                <w:szCs w:val="20"/>
              </w:rPr>
              <w:t>At Silver level, participation involves members of at least one year group</w:t>
            </w:r>
            <w:r w:rsidR="00976822" w:rsidRPr="00BC05B2">
              <w:rPr>
                <w:b/>
                <w:bCs/>
                <w:color w:val="156082" w:themeColor="accent1"/>
                <w:sz w:val="20"/>
                <w:szCs w:val="20"/>
              </w:rPr>
              <w:t>.</w:t>
            </w:r>
          </w:p>
        </w:tc>
      </w:tr>
      <w:tr w:rsidR="005F7924" w:rsidRPr="00FB68FB" w14:paraId="36D7763A" w14:textId="77777777">
        <w:tc>
          <w:tcPr>
            <w:tcW w:w="1413" w:type="dxa"/>
            <w:shd w:val="clear" w:color="auto" w:fill="E8E8E8" w:themeFill="background2"/>
          </w:tcPr>
          <w:p w14:paraId="1350AEAD" w14:textId="77777777" w:rsidR="005F7924" w:rsidRPr="00CB5540" w:rsidRDefault="005F7924">
            <w:pPr>
              <w:rPr>
                <w:b/>
                <w:bCs/>
                <w:noProof/>
                <w:color w:val="156082" w:themeColor="accent1"/>
                <w:sz w:val="16"/>
                <w:szCs w:val="16"/>
                <w:lang w:eastAsia="en-GB"/>
              </w:rPr>
            </w:pPr>
            <w:r w:rsidRPr="00CB5540">
              <w:rPr>
                <w:b/>
                <w:bCs/>
                <w:noProof/>
                <w:color w:val="156082" w:themeColor="accent1"/>
                <w:sz w:val="16"/>
                <w:szCs w:val="16"/>
                <w:lang w:eastAsia="en-GB"/>
              </w:rPr>
              <w:t>Rating</w:t>
            </w:r>
          </w:p>
        </w:tc>
        <w:tc>
          <w:tcPr>
            <w:tcW w:w="8080" w:type="dxa"/>
            <w:shd w:val="clear" w:color="auto" w:fill="E8E8E8" w:themeFill="background2"/>
          </w:tcPr>
          <w:p w14:paraId="1949CB9D" w14:textId="77777777" w:rsidR="005F7924" w:rsidRDefault="005F7924">
            <w:pPr>
              <w:rPr>
                <w:b/>
                <w:bCs/>
                <w:color w:val="156082" w:themeColor="accent1"/>
                <w:sz w:val="16"/>
                <w:szCs w:val="16"/>
              </w:rPr>
            </w:pPr>
          </w:p>
          <w:p w14:paraId="3F14F251" w14:textId="77777777" w:rsidR="005F7924" w:rsidRPr="00CB5540" w:rsidRDefault="005F7924">
            <w:pPr>
              <w:rPr>
                <w:color w:val="156082" w:themeColor="accent1"/>
                <w:sz w:val="16"/>
                <w:szCs w:val="16"/>
              </w:rPr>
            </w:pPr>
            <w:r w:rsidRPr="00AA2FF0">
              <w:rPr>
                <w:b/>
                <w:bCs/>
                <w:color w:val="156082" w:themeColor="accent1"/>
                <w:sz w:val="16"/>
                <w:szCs w:val="16"/>
              </w:rPr>
              <w:t xml:space="preserve">1                      </w:t>
            </w:r>
            <w:r w:rsidRPr="00D53C62">
              <w:rPr>
                <w:b/>
                <w:bCs/>
                <w:color w:val="156082" w:themeColor="accent1"/>
                <w:sz w:val="16"/>
                <w:szCs w:val="16"/>
              </w:rPr>
              <w:t>2</w:t>
            </w:r>
            <w:r w:rsidRPr="00AA2FF0">
              <w:rPr>
                <w:b/>
                <w:bCs/>
                <w:color w:val="156082" w:themeColor="accent1"/>
                <w:sz w:val="16"/>
                <w:szCs w:val="16"/>
              </w:rPr>
              <w:t xml:space="preserve">                    3                    4                    </w:t>
            </w:r>
          </w:p>
          <w:p w14:paraId="21A0F4AE" w14:textId="77777777" w:rsidR="005F7924" w:rsidRPr="00CB5540" w:rsidRDefault="005F7924">
            <w:pPr>
              <w:rPr>
                <w:color w:val="156082" w:themeColor="accent1"/>
                <w:sz w:val="16"/>
                <w:szCs w:val="16"/>
              </w:rPr>
            </w:pPr>
          </w:p>
        </w:tc>
      </w:tr>
      <w:tr w:rsidR="005F7924" w14:paraId="03E807A8" w14:textId="77777777">
        <w:tc>
          <w:tcPr>
            <w:tcW w:w="1413" w:type="dxa"/>
            <w:shd w:val="clear" w:color="auto" w:fill="DAE9F7" w:themeFill="text2" w:themeFillTint="1A"/>
          </w:tcPr>
          <w:p w14:paraId="02DF5FB2"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Reason </w:t>
            </w:r>
          </w:p>
        </w:tc>
        <w:tc>
          <w:tcPr>
            <w:tcW w:w="8080" w:type="dxa"/>
            <w:shd w:val="clear" w:color="auto" w:fill="DAE9F7" w:themeFill="text2" w:themeFillTint="1A"/>
          </w:tcPr>
          <w:p w14:paraId="4E66F439" w14:textId="77777777" w:rsidR="005F7924" w:rsidRPr="00F140FD" w:rsidRDefault="005F7924">
            <w:pPr>
              <w:rPr>
                <w:i/>
                <w:iCs/>
                <w:color w:val="156082" w:themeColor="accent1"/>
                <w:sz w:val="16"/>
                <w:szCs w:val="16"/>
              </w:rPr>
            </w:pPr>
            <w:r>
              <w:rPr>
                <w:i/>
                <w:iCs/>
                <w:color w:val="156082" w:themeColor="accent1"/>
                <w:sz w:val="16"/>
                <w:szCs w:val="16"/>
              </w:rPr>
              <w:t>Please briefly outline the reason for your rating.</w:t>
            </w:r>
          </w:p>
          <w:p w14:paraId="5EB41044" w14:textId="5F8E291C" w:rsidR="005F7924" w:rsidRDefault="00C06897">
            <w:pPr>
              <w:rPr>
                <w:color w:val="156082" w:themeColor="accent1"/>
                <w:sz w:val="16"/>
                <w:szCs w:val="16"/>
              </w:rPr>
            </w:pPr>
            <w:r>
              <w:rPr>
                <w:color w:val="156082" w:themeColor="accent1"/>
                <w:sz w:val="16"/>
                <w:szCs w:val="16"/>
              </w:rPr>
              <w:t xml:space="preserve">. </w:t>
            </w:r>
          </w:p>
          <w:p w14:paraId="3CE0DE37" w14:textId="77777777" w:rsidR="005F7924" w:rsidRDefault="005F7924">
            <w:pPr>
              <w:rPr>
                <w:color w:val="156082" w:themeColor="accent1"/>
                <w:sz w:val="16"/>
                <w:szCs w:val="16"/>
              </w:rPr>
            </w:pPr>
          </w:p>
          <w:p w14:paraId="19B9B1D5" w14:textId="77777777" w:rsidR="005F7924" w:rsidRPr="00F140FD" w:rsidRDefault="005F7924">
            <w:pPr>
              <w:rPr>
                <w:color w:val="156082" w:themeColor="accent1"/>
                <w:sz w:val="16"/>
                <w:szCs w:val="16"/>
              </w:rPr>
            </w:pPr>
          </w:p>
        </w:tc>
      </w:tr>
      <w:tr w:rsidR="005F7924" w14:paraId="2C891764" w14:textId="77777777">
        <w:tc>
          <w:tcPr>
            <w:tcW w:w="1413" w:type="dxa"/>
            <w:shd w:val="clear" w:color="auto" w:fill="A5C9EB" w:themeFill="text2" w:themeFillTint="40"/>
          </w:tcPr>
          <w:p w14:paraId="777A723F" w14:textId="77777777" w:rsidR="005F7924" w:rsidRPr="00F140FD" w:rsidRDefault="005F7924">
            <w:pPr>
              <w:rPr>
                <w:b/>
                <w:bCs/>
                <w:color w:val="156082" w:themeColor="accent1"/>
                <w:sz w:val="16"/>
                <w:szCs w:val="16"/>
              </w:rPr>
            </w:pPr>
            <w:r w:rsidRPr="00F140FD">
              <w:rPr>
                <w:b/>
                <w:bCs/>
                <w:color w:val="156082" w:themeColor="accent1"/>
                <w:sz w:val="16"/>
                <w:szCs w:val="16"/>
              </w:rPr>
              <w:t xml:space="preserve">Supporting </w:t>
            </w:r>
            <w:r>
              <w:rPr>
                <w:b/>
                <w:bCs/>
                <w:color w:val="156082" w:themeColor="accent1"/>
                <w:sz w:val="16"/>
                <w:szCs w:val="16"/>
              </w:rPr>
              <w:t>documentation</w:t>
            </w:r>
          </w:p>
        </w:tc>
        <w:tc>
          <w:tcPr>
            <w:tcW w:w="8080" w:type="dxa"/>
            <w:shd w:val="clear" w:color="auto" w:fill="A5C9EB" w:themeFill="text2" w:themeFillTint="40"/>
          </w:tcPr>
          <w:p w14:paraId="2F7DE043" w14:textId="77777777" w:rsidR="005F7924" w:rsidRPr="00F140FD" w:rsidRDefault="005F7924">
            <w:pPr>
              <w:rPr>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supporting documentation to your portfolio.</w:t>
            </w:r>
          </w:p>
          <w:p w14:paraId="0B112A1B" w14:textId="77777777" w:rsidR="005F7924" w:rsidRPr="00F140FD" w:rsidRDefault="005F7924">
            <w:pPr>
              <w:rPr>
                <w:color w:val="156082" w:themeColor="accent1"/>
                <w:sz w:val="16"/>
                <w:szCs w:val="16"/>
              </w:rPr>
            </w:pPr>
          </w:p>
        </w:tc>
      </w:tr>
      <w:tr w:rsidR="005F7924" w:rsidRPr="00D8777F" w14:paraId="05F6B5D9" w14:textId="77777777" w:rsidTr="009E0A55">
        <w:tc>
          <w:tcPr>
            <w:tcW w:w="1413" w:type="dxa"/>
            <w:shd w:val="clear" w:color="auto" w:fill="ADADAD" w:themeFill="background2" w:themeFillShade="BF"/>
          </w:tcPr>
          <w:p w14:paraId="2253190B" w14:textId="77777777" w:rsidR="005F7924" w:rsidRPr="006C3E17" w:rsidRDefault="005F7924">
            <w:pPr>
              <w:rPr>
                <w:b/>
                <w:bCs/>
                <w:noProof/>
                <w:color w:val="156082" w:themeColor="accent1"/>
                <w:sz w:val="20"/>
                <w:szCs w:val="20"/>
                <w:lang w:eastAsia="en-GB"/>
              </w:rPr>
            </w:pPr>
            <w:r>
              <w:rPr>
                <w:b/>
                <w:bCs/>
                <w:noProof/>
                <w:color w:val="156082" w:themeColor="accent1"/>
                <w:sz w:val="20"/>
                <w:szCs w:val="20"/>
                <w:lang w:eastAsia="en-GB"/>
              </w:rPr>
              <w:t>8.</w:t>
            </w:r>
          </w:p>
        </w:tc>
        <w:tc>
          <w:tcPr>
            <w:tcW w:w="8080" w:type="dxa"/>
            <w:shd w:val="clear" w:color="auto" w:fill="ADADAD" w:themeFill="background2" w:themeFillShade="BF"/>
          </w:tcPr>
          <w:p w14:paraId="68F479EF" w14:textId="2514D4C4" w:rsidR="005F7924" w:rsidRPr="006C3E17" w:rsidRDefault="005F7924">
            <w:pPr>
              <w:rPr>
                <w:b/>
                <w:bCs/>
                <w:color w:val="156082" w:themeColor="accent1"/>
                <w:sz w:val="20"/>
                <w:szCs w:val="20"/>
              </w:rPr>
            </w:pPr>
            <w:r>
              <w:rPr>
                <w:b/>
                <w:bCs/>
                <w:color w:val="156082" w:themeColor="accent1"/>
                <w:sz w:val="20"/>
                <w:szCs w:val="20"/>
              </w:rPr>
              <w:t>Learners p</w:t>
            </w:r>
            <w:r w:rsidRPr="006C3E17">
              <w:rPr>
                <w:b/>
                <w:bCs/>
                <w:color w:val="156082" w:themeColor="accent1"/>
                <w:sz w:val="20"/>
                <w:szCs w:val="20"/>
              </w:rPr>
              <w:t>articipate in a group which addresses and takes action on GCE themes, e.g. GCE Support Grou</w:t>
            </w:r>
            <w:r>
              <w:rPr>
                <w:b/>
                <w:bCs/>
                <w:color w:val="156082" w:themeColor="accent1"/>
                <w:sz w:val="20"/>
                <w:szCs w:val="20"/>
              </w:rPr>
              <w:t>p,</w:t>
            </w:r>
            <w:r w:rsidRPr="006C3E17">
              <w:rPr>
                <w:b/>
                <w:bCs/>
                <w:color w:val="156082" w:themeColor="accent1"/>
                <w:sz w:val="20"/>
                <w:szCs w:val="20"/>
              </w:rPr>
              <w:t xml:space="preserve"> Student GCE Committee, Peace and Justice Group, Climate Action/Environment group.</w:t>
            </w:r>
            <w:r>
              <w:rPr>
                <w:b/>
                <w:bCs/>
                <w:color w:val="156082" w:themeColor="accent1"/>
                <w:sz w:val="20"/>
                <w:szCs w:val="20"/>
              </w:rPr>
              <w:t xml:space="preserve"> </w:t>
            </w:r>
            <w:r w:rsidRPr="00505683">
              <w:rPr>
                <w:b/>
                <w:bCs/>
                <w:color w:val="156082" w:themeColor="accent1"/>
                <w:sz w:val="20"/>
                <w:szCs w:val="20"/>
              </w:rPr>
              <w:t xml:space="preserve">At </w:t>
            </w:r>
            <w:r w:rsidR="00A34FB3" w:rsidRPr="00505683">
              <w:rPr>
                <w:b/>
                <w:bCs/>
                <w:color w:val="156082" w:themeColor="accent1"/>
                <w:sz w:val="20"/>
                <w:szCs w:val="20"/>
              </w:rPr>
              <w:t xml:space="preserve">Silver </w:t>
            </w:r>
            <w:r w:rsidRPr="00505683">
              <w:rPr>
                <w:b/>
                <w:bCs/>
                <w:color w:val="156082" w:themeColor="accent1"/>
                <w:sz w:val="20"/>
                <w:szCs w:val="20"/>
              </w:rPr>
              <w:t xml:space="preserve">level, participation involves members of at least </w:t>
            </w:r>
            <w:proofErr w:type="gramStart"/>
            <w:r w:rsidR="00A34FB3" w:rsidRPr="00505683">
              <w:rPr>
                <w:b/>
                <w:bCs/>
                <w:color w:val="156082" w:themeColor="accent1"/>
                <w:sz w:val="20"/>
                <w:szCs w:val="20"/>
              </w:rPr>
              <w:t>three</w:t>
            </w:r>
            <w:r w:rsidRPr="00505683">
              <w:rPr>
                <w:b/>
                <w:bCs/>
                <w:color w:val="156082" w:themeColor="accent1"/>
                <w:sz w:val="20"/>
                <w:szCs w:val="20"/>
              </w:rPr>
              <w:t xml:space="preserve"> year</w:t>
            </w:r>
            <w:proofErr w:type="gramEnd"/>
            <w:r w:rsidRPr="00505683">
              <w:rPr>
                <w:b/>
                <w:bCs/>
                <w:color w:val="156082" w:themeColor="accent1"/>
                <w:sz w:val="20"/>
                <w:szCs w:val="20"/>
              </w:rPr>
              <w:t xml:space="preserve"> group</w:t>
            </w:r>
            <w:r w:rsidR="008D63AD" w:rsidRPr="00505683">
              <w:rPr>
                <w:b/>
                <w:bCs/>
                <w:color w:val="156082" w:themeColor="accent1"/>
                <w:sz w:val="20"/>
                <w:szCs w:val="20"/>
              </w:rPr>
              <w:t>s</w:t>
            </w:r>
            <w:r w:rsidRPr="00505683">
              <w:rPr>
                <w:b/>
                <w:bCs/>
                <w:color w:val="156082" w:themeColor="accent1"/>
                <w:sz w:val="20"/>
                <w:szCs w:val="20"/>
              </w:rPr>
              <w:t>.</w:t>
            </w:r>
          </w:p>
        </w:tc>
      </w:tr>
      <w:tr w:rsidR="005F7924" w:rsidRPr="00FB68FB" w14:paraId="65B7F9B2" w14:textId="77777777">
        <w:tc>
          <w:tcPr>
            <w:tcW w:w="1413" w:type="dxa"/>
            <w:shd w:val="clear" w:color="auto" w:fill="E8E8E8" w:themeFill="background2"/>
          </w:tcPr>
          <w:p w14:paraId="64AAE826" w14:textId="77777777" w:rsidR="005F7924" w:rsidRPr="00CB5540" w:rsidRDefault="005F7924">
            <w:pPr>
              <w:rPr>
                <w:b/>
                <w:bCs/>
                <w:noProof/>
                <w:color w:val="156082" w:themeColor="accent1"/>
                <w:sz w:val="16"/>
                <w:szCs w:val="16"/>
                <w:lang w:eastAsia="en-GB"/>
              </w:rPr>
            </w:pPr>
            <w:r w:rsidRPr="00CB5540">
              <w:rPr>
                <w:b/>
                <w:bCs/>
                <w:noProof/>
                <w:color w:val="156082" w:themeColor="accent1"/>
                <w:sz w:val="16"/>
                <w:szCs w:val="16"/>
                <w:lang w:eastAsia="en-GB"/>
              </w:rPr>
              <w:t>Rating</w:t>
            </w:r>
          </w:p>
        </w:tc>
        <w:tc>
          <w:tcPr>
            <w:tcW w:w="8080" w:type="dxa"/>
            <w:shd w:val="clear" w:color="auto" w:fill="E8E8E8" w:themeFill="background2"/>
          </w:tcPr>
          <w:p w14:paraId="0B98DAFD" w14:textId="77777777" w:rsidR="005F7924" w:rsidRPr="00CB5540" w:rsidRDefault="005F7924">
            <w:pPr>
              <w:rPr>
                <w:color w:val="156082" w:themeColor="accent1"/>
                <w:sz w:val="16"/>
                <w:szCs w:val="16"/>
              </w:rPr>
            </w:pPr>
          </w:p>
          <w:p w14:paraId="0215E5F2" w14:textId="77777777" w:rsidR="005F7924" w:rsidRPr="00CB5540" w:rsidRDefault="005F7924">
            <w:pPr>
              <w:rPr>
                <w:color w:val="156082" w:themeColor="accent1"/>
                <w:sz w:val="16"/>
                <w:szCs w:val="16"/>
              </w:rPr>
            </w:pPr>
            <w:r w:rsidRPr="00CC2FAB">
              <w:rPr>
                <w:b/>
                <w:bCs/>
                <w:color w:val="156082" w:themeColor="accent1"/>
                <w:sz w:val="16"/>
                <w:szCs w:val="16"/>
              </w:rPr>
              <w:t>1</w:t>
            </w:r>
            <w:r w:rsidRPr="00AA2FF0">
              <w:rPr>
                <w:b/>
                <w:bCs/>
                <w:color w:val="156082" w:themeColor="accent1"/>
                <w:sz w:val="16"/>
                <w:szCs w:val="16"/>
              </w:rPr>
              <w:t xml:space="preserve">                      2                    3                    4                    </w:t>
            </w:r>
          </w:p>
          <w:p w14:paraId="1D2313B6" w14:textId="77777777" w:rsidR="005F7924" w:rsidRPr="00CB5540" w:rsidRDefault="005F7924">
            <w:pPr>
              <w:rPr>
                <w:color w:val="156082" w:themeColor="accent1"/>
                <w:sz w:val="16"/>
                <w:szCs w:val="16"/>
              </w:rPr>
            </w:pPr>
          </w:p>
        </w:tc>
      </w:tr>
      <w:tr w:rsidR="005F7924" w:rsidRPr="00FB68FB" w14:paraId="3305271C" w14:textId="77777777">
        <w:tc>
          <w:tcPr>
            <w:tcW w:w="1413" w:type="dxa"/>
            <w:shd w:val="clear" w:color="auto" w:fill="DAE9F7" w:themeFill="text2" w:themeFillTint="1A"/>
          </w:tcPr>
          <w:p w14:paraId="5DF30491" w14:textId="77777777" w:rsidR="005F7924" w:rsidRPr="00CB5540" w:rsidRDefault="005F7924">
            <w:pPr>
              <w:rPr>
                <w:b/>
                <w:bCs/>
                <w:noProof/>
                <w:color w:val="156082" w:themeColor="accent1"/>
                <w:sz w:val="16"/>
                <w:szCs w:val="16"/>
                <w:lang w:eastAsia="en-GB"/>
              </w:rPr>
            </w:pPr>
            <w:r w:rsidRPr="00CB5540">
              <w:rPr>
                <w:b/>
                <w:bCs/>
                <w:noProof/>
                <w:color w:val="156082" w:themeColor="accent1"/>
                <w:sz w:val="16"/>
                <w:szCs w:val="16"/>
                <w:lang w:eastAsia="en-GB"/>
              </w:rPr>
              <w:t>Reason</w:t>
            </w:r>
          </w:p>
        </w:tc>
        <w:tc>
          <w:tcPr>
            <w:tcW w:w="8080" w:type="dxa"/>
            <w:shd w:val="clear" w:color="auto" w:fill="DAE9F7" w:themeFill="text2" w:themeFillTint="1A"/>
          </w:tcPr>
          <w:p w14:paraId="4F0325E3" w14:textId="77777777" w:rsidR="005F7924" w:rsidRPr="00CB5540" w:rsidRDefault="005F7924">
            <w:pPr>
              <w:rPr>
                <w:color w:val="156082" w:themeColor="accent1"/>
                <w:sz w:val="16"/>
                <w:szCs w:val="16"/>
              </w:rPr>
            </w:pPr>
            <w:r>
              <w:rPr>
                <w:i/>
                <w:iCs/>
                <w:color w:val="156082" w:themeColor="accent1"/>
                <w:sz w:val="16"/>
                <w:szCs w:val="16"/>
              </w:rPr>
              <w:t>Please briefly outline the reason for your rating.</w:t>
            </w:r>
          </w:p>
          <w:p w14:paraId="46D14EEE" w14:textId="61441C3E" w:rsidR="005F7924" w:rsidRPr="00CB5540" w:rsidRDefault="00A634EE">
            <w:pPr>
              <w:rPr>
                <w:color w:val="156082" w:themeColor="accent1"/>
                <w:sz w:val="16"/>
                <w:szCs w:val="16"/>
              </w:rPr>
            </w:pPr>
            <w:r>
              <w:rPr>
                <w:color w:val="156082" w:themeColor="accent1"/>
                <w:sz w:val="16"/>
                <w:szCs w:val="16"/>
              </w:rPr>
              <w:t>We are currently at</w:t>
            </w:r>
            <w:r w:rsidR="00C06897">
              <w:rPr>
                <w:color w:val="156082" w:themeColor="accent1"/>
                <w:sz w:val="16"/>
                <w:szCs w:val="16"/>
              </w:rPr>
              <w:t xml:space="preserve"> the beginning of this process.</w:t>
            </w:r>
          </w:p>
          <w:p w14:paraId="66CDD5A7" w14:textId="77777777" w:rsidR="005F7924" w:rsidRDefault="005F7924">
            <w:pPr>
              <w:rPr>
                <w:color w:val="156082" w:themeColor="accent1"/>
                <w:sz w:val="16"/>
                <w:szCs w:val="16"/>
              </w:rPr>
            </w:pPr>
          </w:p>
          <w:p w14:paraId="018A55AB" w14:textId="77777777" w:rsidR="005F7924" w:rsidRPr="00CB5540" w:rsidRDefault="005F7924">
            <w:pPr>
              <w:rPr>
                <w:color w:val="156082" w:themeColor="accent1"/>
                <w:sz w:val="16"/>
                <w:szCs w:val="16"/>
              </w:rPr>
            </w:pPr>
          </w:p>
        </w:tc>
      </w:tr>
      <w:tr w:rsidR="005F7924" w:rsidRPr="00FB68FB" w14:paraId="0D804E58" w14:textId="77777777">
        <w:tc>
          <w:tcPr>
            <w:tcW w:w="1413" w:type="dxa"/>
            <w:shd w:val="clear" w:color="auto" w:fill="A5C9EB" w:themeFill="text2" w:themeFillTint="40"/>
          </w:tcPr>
          <w:p w14:paraId="67BA3A88" w14:textId="77777777" w:rsidR="005F7924" w:rsidRPr="00CB5540" w:rsidRDefault="005F7924">
            <w:pPr>
              <w:rPr>
                <w:b/>
                <w:bCs/>
                <w:noProof/>
                <w:color w:val="156082" w:themeColor="accent1"/>
                <w:sz w:val="16"/>
                <w:szCs w:val="16"/>
                <w:lang w:eastAsia="en-GB"/>
              </w:rPr>
            </w:pPr>
            <w:r w:rsidRPr="00562903">
              <w:rPr>
                <w:b/>
                <w:bCs/>
                <w:noProof/>
                <w:color w:val="156082" w:themeColor="accent1"/>
                <w:sz w:val="16"/>
                <w:szCs w:val="16"/>
                <w:lang w:eastAsia="en-GB"/>
              </w:rPr>
              <w:t>Supporting</w:t>
            </w:r>
            <w:r w:rsidRPr="00CB5540">
              <w:rPr>
                <w:b/>
                <w:bCs/>
                <w:noProof/>
                <w:color w:val="156082" w:themeColor="accent1"/>
                <w:sz w:val="16"/>
                <w:szCs w:val="16"/>
                <w:lang w:eastAsia="en-GB"/>
              </w:rPr>
              <w:t xml:space="preserve"> </w:t>
            </w:r>
          </w:p>
          <w:p w14:paraId="6E64652F" w14:textId="77777777" w:rsidR="005F7924" w:rsidRPr="00CB5540" w:rsidRDefault="005F7924">
            <w:pPr>
              <w:rPr>
                <w:b/>
                <w:bCs/>
                <w:noProof/>
                <w:color w:val="156082" w:themeColor="accent1"/>
                <w:sz w:val="16"/>
                <w:szCs w:val="16"/>
                <w:lang w:eastAsia="en-GB"/>
              </w:rPr>
            </w:pPr>
            <w:r>
              <w:rPr>
                <w:b/>
                <w:bCs/>
                <w:noProof/>
                <w:color w:val="156082" w:themeColor="accent1"/>
                <w:sz w:val="16"/>
                <w:szCs w:val="16"/>
                <w:lang w:eastAsia="en-GB"/>
              </w:rPr>
              <w:t>documentation</w:t>
            </w:r>
          </w:p>
        </w:tc>
        <w:tc>
          <w:tcPr>
            <w:tcW w:w="8080" w:type="dxa"/>
            <w:shd w:val="clear" w:color="auto" w:fill="A5C9EB" w:themeFill="text2" w:themeFillTint="40"/>
          </w:tcPr>
          <w:p w14:paraId="1C8AA247" w14:textId="77777777" w:rsidR="005F7924" w:rsidRPr="00FB68FB" w:rsidRDefault="005F7924">
            <w:pPr>
              <w:rPr>
                <w:sz w:val="16"/>
                <w:szCs w:val="16"/>
              </w:rPr>
            </w:pPr>
            <w:r w:rsidRPr="00BF54F5">
              <w:rPr>
                <w:i/>
                <w:iCs/>
                <w:color w:val="156082" w:themeColor="accent1"/>
                <w:sz w:val="16"/>
                <w:szCs w:val="16"/>
              </w:rPr>
              <w:t xml:space="preserve">If applicable, </w:t>
            </w:r>
            <w:r>
              <w:rPr>
                <w:i/>
                <w:iCs/>
                <w:color w:val="156082" w:themeColor="accent1"/>
                <w:sz w:val="16"/>
                <w:szCs w:val="16"/>
              </w:rPr>
              <w:t xml:space="preserve">please </w:t>
            </w:r>
            <w:r w:rsidRPr="00BF54F5">
              <w:rPr>
                <w:i/>
                <w:iCs/>
                <w:color w:val="156082" w:themeColor="accent1"/>
                <w:sz w:val="16"/>
                <w:szCs w:val="16"/>
              </w:rPr>
              <w:t xml:space="preserve">add details to your portfolio of </w:t>
            </w:r>
            <w:r>
              <w:rPr>
                <w:i/>
                <w:iCs/>
                <w:color w:val="156082" w:themeColor="accent1"/>
                <w:sz w:val="16"/>
                <w:szCs w:val="16"/>
              </w:rPr>
              <w:t xml:space="preserve">the year levels represented. </w:t>
            </w:r>
          </w:p>
        </w:tc>
      </w:tr>
    </w:tbl>
    <w:p w14:paraId="520EAAA0" w14:textId="77777777" w:rsidR="005F7924" w:rsidRDefault="005F7924" w:rsidP="005F7924">
      <w:r>
        <w:br w:type="page"/>
      </w:r>
    </w:p>
    <w:tbl>
      <w:tblPr>
        <w:tblStyle w:val="TableGrid"/>
        <w:tblW w:w="9351" w:type="dxa"/>
        <w:tblLook w:val="04A0" w:firstRow="1" w:lastRow="0" w:firstColumn="1" w:lastColumn="0" w:noHBand="0" w:noVBand="1"/>
      </w:tblPr>
      <w:tblGrid>
        <w:gridCol w:w="1334"/>
        <w:gridCol w:w="8017"/>
      </w:tblGrid>
      <w:tr w:rsidR="005F7924" w:rsidRPr="00D8777F" w14:paraId="77EA993A" w14:textId="77777777" w:rsidTr="009E2C3A">
        <w:tc>
          <w:tcPr>
            <w:tcW w:w="1334" w:type="dxa"/>
            <w:shd w:val="clear" w:color="auto" w:fill="ADADAD" w:themeFill="background2" w:themeFillShade="BF"/>
          </w:tcPr>
          <w:p w14:paraId="17B4A8A0" w14:textId="02D61584" w:rsidR="005F7924" w:rsidRDefault="00646057">
            <w:pPr>
              <w:jc w:val="center"/>
              <w:rPr>
                <w:b/>
                <w:bCs/>
                <w:sz w:val="24"/>
                <w:szCs w:val="24"/>
              </w:rPr>
            </w:pPr>
            <w:r w:rsidRPr="00D60D96">
              <w:rPr>
                <w:b/>
                <w:bCs/>
                <w:noProof/>
                <w:sz w:val="28"/>
                <w:szCs w:val="28"/>
              </w:rPr>
              <w:lastRenderedPageBreak/>
              <w:drawing>
                <wp:inline distT="0" distB="0" distL="0" distR="0" wp14:anchorId="6A041F6C" wp14:editId="3B367476">
                  <wp:extent cx="413081" cy="371475"/>
                  <wp:effectExtent l="0" t="0" r="6350" b="0"/>
                  <wp:docPr id="1849123489" name="Picture 1849123489" descr="A silver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ilver circle with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9166" cy="385940"/>
                          </a:xfrm>
                          <a:prstGeom prst="rect">
                            <a:avLst/>
                          </a:prstGeom>
                        </pic:spPr>
                      </pic:pic>
                    </a:graphicData>
                  </a:graphic>
                </wp:inline>
              </w:drawing>
            </w:r>
          </w:p>
          <w:p w14:paraId="08B5B634" w14:textId="77777777" w:rsidR="005F7924" w:rsidRDefault="005F7924">
            <w:pPr>
              <w:jc w:val="center"/>
              <w:rPr>
                <w:b/>
                <w:bCs/>
                <w:sz w:val="24"/>
                <w:szCs w:val="24"/>
              </w:rPr>
            </w:pPr>
          </w:p>
          <w:p w14:paraId="3E1BA595" w14:textId="77777777" w:rsidR="005F7924" w:rsidRPr="00837891" w:rsidRDefault="005F7924">
            <w:pPr>
              <w:jc w:val="center"/>
              <w:rPr>
                <w:b/>
                <w:bCs/>
                <w:sz w:val="24"/>
                <w:szCs w:val="24"/>
              </w:rPr>
            </w:pPr>
            <w:r w:rsidRPr="003B6034">
              <w:rPr>
                <w:rFonts w:cs="Calibri"/>
                <w:b/>
                <w:bCs/>
                <w:color w:val="156082" w:themeColor="accent1"/>
              </w:rPr>
              <w:t>Criteria</w:t>
            </w:r>
          </w:p>
        </w:tc>
        <w:tc>
          <w:tcPr>
            <w:tcW w:w="8017" w:type="dxa"/>
            <w:shd w:val="clear" w:color="auto" w:fill="ADADAD" w:themeFill="background2" w:themeFillShade="BF"/>
          </w:tcPr>
          <w:p w14:paraId="45AC23EA" w14:textId="77777777" w:rsidR="005F7924" w:rsidRPr="00804FF3" w:rsidRDefault="005F7924">
            <w:pPr>
              <w:jc w:val="center"/>
              <w:rPr>
                <w:b/>
                <w:bCs/>
                <w:sz w:val="32"/>
                <w:szCs w:val="32"/>
              </w:rPr>
            </w:pPr>
            <w:r w:rsidRPr="00EC668E">
              <w:rPr>
                <w:b/>
                <w:bCs/>
                <w:color w:val="FFFFFF" w:themeColor="background1"/>
                <w:sz w:val="32"/>
                <w:szCs w:val="32"/>
              </w:rPr>
              <w:t>Extra-Curricular Activities</w:t>
            </w:r>
          </w:p>
        </w:tc>
      </w:tr>
      <w:tr w:rsidR="005F7924" w:rsidRPr="005C5F11" w14:paraId="12C9C578" w14:textId="77777777" w:rsidTr="009E2C3A">
        <w:tc>
          <w:tcPr>
            <w:tcW w:w="1334" w:type="dxa"/>
            <w:shd w:val="clear" w:color="auto" w:fill="ADADAD" w:themeFill="background2" w:themeFillShade="BF"/>
          </w:tcPr>
          <w:p w14:paraId="7E05425F" w14:textId="77777777" w:rsidR="005F7924" w:rsidRPr="005C5F11" w:rsidRDefault="005F7924">
            <w:pPr>
              <w:rPr>
                <w:b/>
                <w:bCs/>
                <w:noProof/>
                <w:color w:val="156082" w:themeColor="accent1"/>
                <w:sz w:val="20"/>
                <w:szCs w:val="20"/>
                <w:lang w:eastAsia="en-GB"/>
              </w:rPr>
            </w:pPr>
            <w:r>
              <w:rPr>
                <w:b/>
                <w:bCs/>
                <w:noProof/>
                <w:color w:val="156082" w:themeColor="accent1"/>
                <w:sz w:val="20"/>
                <w:szCs w:val="20"/>
                <w:lang w:eastAsia="en-GB"/>
              </w:rPr>
              <w:t>1.</w:t>
            </w:r>
          </w:p>
        </w:tc>
        <w:tc>
          <w:tcPr>
            <w:tcW w:w="8017" w:type="dxa"/>
            <w:shd w:val="clear" w:color="auto" w:fill="ADADAD" w:themeFill="background2" w:themeFillShade="BF"/>
          </w:tcPr>
          <w:p w14:paraId="2AD043E7" w14:textId="780B02A0" w:rsidR="005F7924" w:rsidRPr="005C5F11" w:rsidRDefault="005F7924" w:rsidP="00852BEB">
            <w:pPr>
              <w:rPr>
                <w:rFonts w:cs="Calibri"/>
                <w:b/>
                <w:bCs/>
                <w:color w:val="156082" w:themeColor="accent1"/>
                <w:sz w:val="20"/>
                <w:szCs w:val="20"/>
              </w:rPr>
            </w:pPr>
            <w:r w:rsidRPr="005C5F11">
              <w:rPr>
                <w:rFonts w:cs="Calibri"/>
                <w:b/>
                <w:bCs/>
                <w:color w:val="156082" w:themeColor="accent1"/>
                <w:sz w:val="20"/>
                <w:szCs w:val="20"/>
              </w:rPr>
              <w:t xml:space="preserve">GCE </w:t>
            </w:r>
            <w:r>
              <w:rPr>
                <w:rFonts w:cs="Calibri"/>
                <w:b/>
                <w:bCs/>
                <w:color w:val="156082" w:themeColor="accent1"/>
                <w:sz w:val="20"/>
                <w:szCs w:val="20"/>
              </w:rPr>
              <w:t>t</w:t>
            </w:r>
            <w:r w:rsidRPr="005C5F11">
              <w:rPr>
                <w:rFonts w:cs="Calibri"/>
                <w:b/>
                <w:bCs/>
                <w:color w:val="156082" w:themeColor="accent1"/>
                <w:sz w:val="20"/>
                <w:szCs w:val="20"/>
              </w:rPr>
              <w:t xml:space="preserve">hemes are incorporated into school assemblies at least </w:t>
            </w:r>
            <w:r w:rsidR="00852BEB">
              <w:rPr>
                <w:rFonts w:cs="Calibri"/>
                <w:b/>
                <w:bCs/>
                <w:color w:val="156082" w:themeColor="accent1"/>
                <w:sz w:val="20"/>
                <w:szCs w:val="20"/>
              </w:rPr>
              <w:t xml:space="preserve">twice per academic year. </w:t>
            </w:r>
          </w:p>
        </w:tc>
      </w:tr>
      <w:tr w:rsidR="005F7924" w:rsidRPr="00FB68FB" w14:paraId="2E5A6E35" w14:textId="77777777" w:rsidTr="009E2C3A">
        <w:tc>
          <w:tcPr>
            <w:tcW w:w="1334" w:type="dxa"/>
            <w:shd w:val="clear" w:color="auto" w:fill="E8E8E8" w:themeFill="background2"/>
          </w:tcPr>
          <w:p w14:paraId="61A94A2F" w14:textId="77777777" w:rsidR="005F7924" w:rsidRPr="00C579CF" w:rsidRDefault="005F7924">
            <w:pPr>
              <w:rPr>
                <w:b/>
                <w:bCs/>
                <w:noProof/>
                <w:color w:val="156082" w:themeColor="accent1"/>
                <w:sz w:val="16"/>
                <w:szCs w:val="16"/>
                <w:lang w:eastAsia="en-GB"/>
              </w:rPr>
            </w:pPr>
            <w:r w:rsidRPr="00C579CF">
              <w:rPr>
                <w:b/>
                <w:bCs/>
                <w:noProof/>
                <w:color w:val="156082" w:themeColor="accent1"/>
                <w:sz w:val="16"/>
                <w:szCs w:val="16"/>
                <w:lang w:eastAsia="en-GB"/>
              </w:rPr>
              <w:t>Rating</w:t>
            </w:r>
          </w:p>
        </w:tc>
        <w:tc>
          <w:tcPr>
            <w:tcW w:w="8017" w:type="dxa"/>
            <w:shd w:val="clear" w:color="auto" w:fill="E8E8E8" w:themeFill="background2"/>
          </w:tcPr>
          <w:p w14:paraId="368FD2C1" w14:textId="77777777" w:rsidR="005F7924" w:rsidRDefault="005F7924">
            <w:pPr>
              <w:rPr>
                <w:b/>
                <w:bCs/>
                <w:color w:val="156082" w:themeColor="accent1"/>
                <w:sz w:val="16"/>
                <w:szCs w:val="16"/>
              </w:rPr>
            </w:pPr>
          </w:p>
          <w:p w14:paraId="4694FC3F" w14:textId="77777777" w:rsidR="005F7924" w:rsidRPr="00CB5540" w:rsidRDefault="005F7924">
            <w:pPr>
              <w:rPr>
                <w:color w:val="156082" w:themeColor="accent1"/>
                <w:sz w:val="16"/>
                <w:szCs w:val="16"/>
              </w:rPr>
            </w:pPr>
            <w:r w:rsidRPr="00AA2FF0">
              <w:rPr>
                <w:b/>
                <w:bCs/>
                <w:color w:val="156082" w:themeColor="accent1"/>
                <w:sz w:val="16"/>
                <w:szCs w:val="16"/>
              </w:rPr>
              <w:t xml:space="preserve">1                      </w:t>
            </w:r>
            <w:r w:rsidRPr="00CC2FAB">
              <w:rPr>
                <w:b/>
                <w:bCs/>
                <w:color w:val="156082" w:themeColor="accent1"/>
                <w:sz w:val="16"/>
                <w:szCs w:val="16"/>
              </w:rPr>
              <w:t>2</w:t>
            </w:r>
            <w:r w:rsidRPr="00AA2FF0">
              <w:rPr>
                <w:b/>
                <w:bCs/>
                <w:color w:val="156082" w:themeColor="accent1"/>
                <w:sz w:val="16"/>
                <w:szCs w:val="16"/>
              </w:rPr>
              <w:t xml:space="preserve">                    </w:t>
            </w:r>
            <w:r w:rsidRPr="00C06897">
              <w:rPr>
                <w:b/>
                <w:bCs/>
                <w:color w:val="156082" w:themeColor="accent1"/>
                <w:sz w:val="16"/>
                <w:szCs w:val="16"/>
              </w:rPr>
              <w:t>3</w:t>
            </w:r>
            <w:r w:rsidRPr="00AA2FF0">
              <w:rPr>
                <w:b/>
                <w:bCs/>
                <w:color w:val="156082" w:themeColor="accent1"/>
                <w:sz w:val="16"/>
                <w:szCs w:val="16"/>
              </w:rPr>
              <w:t xml:space="preserve">                    4                    </w:t>
            </w:r>
          </w:p>
          <w:p w14:paraId="5C9DD753" w14:textId="77777777" w:rsidR="005F7924" w:rsidRPr="00C579CF" w:rsidRDefault="005F7924">
            <w:pPr>
              <w:rPr>
                <w:color w:val="156082" w:themeColor="accent1"/>
                <w:sz w:val="16"/>
                <w:szCs w:val="16"/>
              </w:rPr>
            </w:pPr>
          </w:p>
        </w:tc>
      </w:tr>
      <w:tr w:rsidR="005F7924" w:rsidRPr="00FB68FB" w14:paraId="14FC21A6" w14:textId="77777777" w:rsidTr="009E2C3A">
        <w:tc>
          <w:tcPr>
            <w:tcW w:w="1334" w:type="dxa"/>
            <w:shd w:val="clear" w:color="auto" w:fill="DAE9F7" w:themeFill="text2" w:themeFillTint="1A"/>
          </w:tcPr>
          <w:p w14:paraId="5E42C609" w14:textId="77777777" w:rsidR="005F7924" w:rsidRPr="00C579CF" w:rsidRDefault="005F7924">
            <w:pPr>
              <w:rPr>
                <w:b/>
                <w:bCs/>
                <w:noProof/>
                <w:color w:val="156082" w:themeColor="accent1"/>
                <w:sz w:val="16"/>
                <w:szCs w:val="16"/>
                <w:lang w:eastAsia="en-GB"/>
              </w:rPr>
            </w:pPr>
            <w:r w:rsidRPr="00C579CF">
              <w:rPr>
                <w:b/>
                <w:bCs/>
                <w:noProof/>
                <w:color w:val="156082" w:themeColor="accent1"/>
                <w:sz w:val="16"/>
                <w:szCs w:val="16"/>
                <w:lang w:eastAsia="en-GB"/>
              </w:rPr>
              <w:t>Reason</w:t>
            </w:r>
          </w:p>
        </w:tc>
        <w:tc>
          <w:tcPr>
            <w:tcW w:w="8017" w:type="dxa"/>
            <w:shd w:val="clear" w:color="auto" w:fill="DAE9F7" w:themeFill="text2" w:themeFillTint="1A"/>
          </w:tcPr>
          <w:p w14:paraId="42B43EDB" w14:textId="77777777" w:rsidR="005F7924" w:rsidRPr="00C579CF" w:rsidRDefault="005F7924">
            <w:pPr>
              <w:rPr>
                <w:color w:val="156082" w:themeColor="accent1"/>
                <w:sz w:val="16"/>
                <w:szCs w:val="16"/>
              </w:rPr>
            </w:pPr>
            <w:r>
              <w:rPr>
                <w:i/>
                <w:iCs/>
                <w:color w:val="156082" w:themeColor="accent1"/>
                <w:sz w:val="16"/>
                <w:szCs w:val="16"/>
              </w:rPr>
              <w:t>Please briefly outline the reason for your rating.</w:t>
            </w:r>
          </w:p>
          <w:p w14:paraId="74CA6E73" w14:textId="77777777" w:rsidR="005F7924" w:rsidRPr="00C579CF" w:rsidRDefault="005F7924" w:rsidP="00F568EE">
            <w:pPr>
              <w:rPr>
                <w:color w:val="156082" w:themeColor="accent1"/>
                <w:sz w:val="16"/>
                <w:szCs w:val="16"/>
              </w:rPr>
            </w:pPr>
          </w:p>
        </w:tc>
      </w:tr>
      <w:tr w:rsidR="005F7924" w:rsidRPr="00FB68FB" w14:paraId="12B06C25" w14:textId="77777777" w:rsidTr="009E2C3A">
        <w:tc>
          <w:tcPr>
            <w:tcW w:w="1334" w:type="dxa"/>
            <w:shd w:val="clear" w:color="auto" w:fill="A5C9EB" w:themeFill="text2" w:themeFillTint="40"/>
          </w:tcPr>
          <w:p w14:paraId="27A39820" w14:textId="77777777" w:rsidR="005F7924" w:rsidRPr="00C579CF" w:rsidRDefault="005F7924">
            <w:pPr>
              <w:rPr>
                <w:b/>
                <w:bCs/>
                <w:noProof/>
                <w:color w:val="156082" w:themeColor="accent1"/>
                <w:sz w:val="16"/>
                <w:szCs w:val="16"/>
                <w:lang w:eastAsia="en-GB"/>
              </w:rPr>
            </w:pPr>
            <w:r w:rsidRPr="00C579CF">
              <w:rPr>
                <w:b/>
                <w:bCs/>
                <w:noProof/>
                <w:color w:val="156082" w:themeColor="accent1"/>
                <w:sz w:val="16"/>
                <w:szCs w:val="16"/>
                <w:lang w:eastAsia="en-GB"/>
              </w:rPr>
              <w:t xml:space="preserve">Supporting </w:t>
            </w:r>
          </w:p>
          <w:p w14:paraId="4A0FCDA7" w14:textId="77777777" w:rsidR="005F7924" w:rsidRPr="00C579CF" w:rsidRDefault="005F7924">
            <w:pPr>
              <w:rPr>
                <w:b/>
                <w:bCs/>
                <w:noProof/>
                <w:color w:val="156082" w:themeColor="accent1"/>
                <w:sz w:val="16"/>
                <w:szCs w:val="16"/>
                <w:lang w:eastAsia="en-GB"/>
              </w:rPr>
            </w:pPr>
            <w:r>
              <w:rPr>
                <w:b/>
                <w:bCs/>
                <w:noProof/>
                <w:color w:val="156082" w:themeColor="accent1"/>
                <w:sz w:val="16"/>
                <w:szCs w:val="16"/>
                <w:lang w:eastAsia="en-GB"/>
              </w:rPr>
              <w:t>documentation</w:t>
            </w:r>
          </w:p>
        </w:tc>
        <w:tc>
          <w:tcPr>
            <w:tcW w:w="8017" w:type="dxa"/>
            <w:shd w:val="clear" w:color="auto" w:fill="A5C9EB" w:themeFill="text2" w:themeFillTint="40"/>
          </w:tcPr>
          <w:p w14:paraId="5B516B30" w14:textId="77777777" w:rsidR="005F7924" w:rsidRPr="00C579CF" w:rsidRDefault="005F7924">
            <w:pPr>
              <w:rPr>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supporting documentation to your portfolio.</w:t>
            </w:r>
          </w:p>
          <w:p w14:paraId="5D8A0360" w14:textId="77777777" w:rsidR="005F7924" w:rsidRPr="00C579CF" w:rsidRDefault="005F7924">
            <w:pPr>
              <w:rPr>
                <w:color w:val="156082" w:themeColor="accent1"/>
                <w:sz w:val="16"/>
                <w:szCs w:val="16"/>
              </w:rPr>
            </w:pPr>
          </w:p>
        </w:tc>
      </w:tr>
      <w:tr w:rsidR="005F7924" w:rsidRPr="005C5F11" w14:paraId="3C08F847" w14:textId="77777777" w:rsidTr="009E2C3A">
        <w:tc>
          <w:tcPr>
            <w:tcW w:w="1334" w:type="dxa"/>
            <w:shd w:val="clear" w:color="auto" w:fill="ADADAD" w:themeFill="background2" w:themeFillShade="BF"/>
          </w:tcPr>
          <w:p w14:paraId="15317AFF" w14:textId="77777777" w:rsidR="005F7924" w:rsidRPr="005C5F11" w:rsidRDefault="005F7924">
            <w:pPr>
              <w:rPr>
                <w:b/>
                <w:bCs/>
                <w:noProof/>
                <w:color w:val="156082" w:themeColor="accent1"/>
                <w:sz w:val="20"/>
                <w:szCs w:val="20"/>
                <w:lang w:eastAsia="en-GB"/>
              </w:rPr>
            </w:pPr>
            <w:r>
              <w:rPr>
                <w:b/>
                <w:bCs/>
                <w:noProof/>
                <w:color w:val="156082" w:themeColor="accent1"/>
                <w:sz w:val="20"/>
                <w:szCs w:val="20"/>
                <w:lang w:eastAsia="en-GB"/>
              </w:rPr>
              <w:t>2.</w:t>
            </w:r>
          </w:p>
        </w:tc>
        <w:tc>
          <w:tcPr>
            <w:tcW w:w="8017" w:type="dxa"/>
            <w:shd w:val="clear" w:color="auto" w:fill="ADADAD" w:themeFill="background2" w:themeFillShade="BF"/>
          </w:tcPr>
          <w:p w14:paraId="26483AEA" w14:textId="135E46B2" w:rsidR="005F7924" w:rsidRPr="008B4004" w:rsidRDefault="005F7924">
            <w:pPr>
              <w:rPr>
                <w:rFonts w:cs="Calibri"/>
                <w:b/>
                <w:bCs/>
                <w:color w:val="156082" w:themeColor="accent1"/>
                <w:sz w:val="20"/>
                <w:szCs w:val="20"/>
              </w:rPr>
            </w:pPr>
            <w:r w:rsidRPr="008B4004">
              <w:rPr>
                <w:rFonts w:cs="Calibri"/>
                <w:b/>
                <w:bCs/>
                <w:color w:val="156082" w:themeColor="accent1"/>
                <w:sz w:val="20"/>
                <w:szCs w:val="20"/>
              </w:rPr>
              <w:t>Information about GCE themes, activities and projects is on display in classrooms</w:t>
            </w:r>
            <w:r w:rsidR="00D53AAF" w:rsidRPr="008B4004">
              <w:rPr>
                <w:rFonts w:cs="Calibri"/>
                <w:b/>
                <w:bCs/>
                <w:color w:val="156082" w:themeColor="accent1"/>
                <w:sz w:val="20"/>
                <w:szCs w:val="20"/>
              </w:rPr>
              <w:t>,</w:t>
            </w:r>
            <w:r w:rsidR="00BF102C" w:rsidRPr="008B4004">
              <w:rPr>
                <w:rFonts w:cs="Calibri"/>
                <w:b/>
                <w:bCs/>
                <w:color w:val="156082" w:themeColor="accent1"/>
                <w:sz w:val="20"/>
                <w:szCs w:val="20"/>
              </w:rPr>
              <w:t xml:space="preserve"> </w:t>
            </w:r>
            <w:r w:rsidR="00D53AAF" w:rsidRPr="008B4004">
              <w:rPr>
                <w:rFonts w:cs="Calibri"/>
                <w:b/>
                <w:bCs/>
                <w:color w:val="156082" w:themeColor="accent1"/>
                <w:sz w:val="20"/>
                <w:szCs w:val="20"/>
              </w:rPr>
              <w:t>and corridors around the school</w:t>
            </w:r>
            <w:r w:rsidR="008B4004" w:rsidRPr="008B4004">
              <w:rPr>
                <w:rFonts w:cs="Calibri"/>
                <w:b/>
                <w:bCs/>
                <w:color w:val="156082" w:themeColor="accent1"/>
                <w:sz w:val="20"/>
                <w:szCs w:val="20"/>
              </w:rPr>
              <w:t xml:space="preserve"> </w:t>
            </w:r>
            <w:r w:rsidR="008B4004" w:rsidRPr="008B4004">
              <w:rPr>
                <w:b/>
                <w:bCs/>
                <w:color w:val="156082" w:themeColor="accent1"/>
                <w:sz w:val="20"/>
                <w:szCs w:val="20"/>
              </w:rPr>
              <w:t>and other prominent places.</w:t>
            </w:r>
          </w:p>
        </w:tc>
      </w:tr>
      <w:tr w:rsidR="005F7924" w:rsidRPr="00FB68FB" w14:paraId="3F7D749B" w14:textId="77777777" w:rsidTr="009E2C3A">
        <w:tc>
          <w:tcPr>
            <w:tcW w:w="1334" w:type="dxa"/>
            <w:shd w:val="clear" w:color="auto" w:fill="E8E8E8" w:themeFill="background2"/>
          </w:tcPr>
          <w:p w14:paraId="3F298A65" w14:textId="77777777" w:rsidR="005F7924" w:rsidRPr="00C579CF" w:rsidRDefault="005F7924">
            <w:pPr>
              <w:rPr>
                <w:b/>
                <w:bCs/>
                <w:noProof/>
                <w:color w:val="156082" w:themeColor="accent1"/>
                <w:sz w:val="16"/>
                <w:szCs w:val="16"/>
                <w:lang w:eastAsia="en-GB"/>
              </w:rPr>
            </w:pPr>
            <w:r w:rsidRPr="00C579CF">
              <w:rPr>
                <w:b/>
                <w:bCs/>
                <w:noProof/>
                <w:color w:val="156082" w:themeColor="accent1"/>
                <w:sz w:val="16"/>
                <w:szCs w:val="16"/>
                <w:lang w:eastAsia="en-GB"/>
              </w:rPr>
              <w:t>Rating</w:t>
            </w:r>
          </w:p>
        </w:tc>
        <w:tc>
          <w:tcPr>
            <w:tcW w:w="8017" w:type="dxa"/>
            <w:shd w:val="clear" w:color="auto" w:fill="E8E8E8" w:themeFill="background2"/>
          </w:tcPr>
          <w:p w14:paraId="37AF0CEC" w14:textId="77777777" w:rsidR="005F7924" w:rsidRDefault="005F7924">
            <w:pPr>
              <w:rPr>
                <w:color w:val="156082" w:themeColor="accent1"/>
                <w:sz w:val="16"/>
                <w:szCs w:val="16"/>
              </w:rPr>
            </w:pPr>
          </w:p>
          <w:p w14:paraId="518F9778" w14:textId="77777777" w:rsidR="005F7924" w:rsidRPr="00CB5540" w:rsidRDefault="005F7924">
            <w:pPr>
              <w:rPr>
                <w:color w:val="156082" w:themeColor="accent1"/>
                <w:sz w:val="16"/>
                <w:szCs w:val="16"/>
              </w:rPr>
            </w:pPr>
            <w:r w:rsidRPr="00AA2FF0">
              <w:rPr>
                <w:b/>
                <w:bCs/>
                <w:color w:val="156082" w:themeColor="accent1"/>
                <w:sz w:val="16"/>
                <w:szCs w:val="16"/>
              </w:rPr>
              <w:t xml:space="preserve">1                   </w:t>
            </w:r>
            <w:r w:rsidRPr="00F568EE">
              <w:rPr>
                <w:b/>
                <w:bCs/>
                <w:color w:val="156082" w:themeColor="accent1"/>
                <w:sz w:val="16"/>
                <w:szCs w:val="16"/>
              </w:rPr>
              <w:t>2</w:t>
            </w:r>
            <w:r w:rsidRPr="00AA2FF0">
              <w:rPr>
                <w:b/>
                <w:bCs/>
                <w:color w:val="156082" w:themeColor="accent1"/>
                <w:sz w:val="16"/>
                <w:szCs w:val="16"/>
              </w:rPr>
              <w:t xml:space="preserve">                    3                    4                    </w:t>
            </w:r>
          </w:p>
          <w:p w14:paraId="0CB2B95A" w14:textId="77777777" w:rsidR="005F7924" w:rsidRPr="00C579CF" w:rsidRDefault="005F7924">
            <w:pPr>
              <w:rPr>
                <w:color w:val="156082" w:themeColor="accent1"/>
                <w:sz w:val="16"/>
                <w:szCs w:val="16"/>
              </w:rPr>
            </w:pPr>
          </w:p>
        </w:tc>
      </w:tr>
      <w:tr w:rsidR="005F7924" w:rsidRPr="00FB68FB" w14:paraId="6CF0C577" w14:textId="77777777" w:rsidTr="009E2C3A">
        <w:tc>
          <w:tcPr>
            <w:tcW w:w="1334" w:type="dxa"/>
            <w:shd w:val="clear" w:color="auto" w:fill="DAE9F7" w:themeFill="text2" w:themeFillTint="1A"/>
          </w:tcPr>
          <w:p w14:paraId="4AEF4004" w14:textId="77777777" w:rsidR="005F7924" w:rsidRPr="00C579CF" w:rsidRDefault="005F7924">
            <w:pPr>
              <w:rPr>
                <w:b/>
                <w:bCs/>
                <w:noProof/>
                <w:color w:val="156082" w:themeColor="accent1"/>
                <w:sz w:val="16"/>
                <w:szCs w:val="16"/>
                <w:lang w:eastAsia="en-GB"/>
              </w:rPr>
            </w:pPr>
            <w:r w:rsidRPr="00C579CF">
              <w:rPr>
                <w:b/>
                <w:bCs/>
                <w:noProof/>
                <w:color w:val="156082" w:themeColor="accent1"/>
                <w:sz w:val="16"/>
                <w:szCs w:val="16"/>
                <w:lang w:eastAsia="en-GB"/>
              </w:rPr>
              <w:t>Reason</w:t>
            </w:r>
          </w:p>
        </w:tc>
        <w:tc>
          <w:tcPr>
            <w:tcW w:w="8017" w:type="dxa"/>
            <w:shd w:val="clear" w:color="auto" w:fill="DAE9F7" w:themeFill="text2" w:themeFillTint="1A"/>
          </w:tcPr>
          <w:p w14:paraId="5777ADE5" w14:textId="77777777" w:rsidR="005F7924" w:rsidRDefault="005F7924">
            <w:pPr>
              <w:rPr>
                <w:i/>
                <w:iCs/>
                <w:color w:val="156082" w:themeColor="accent1"/>
                <w:sz w:val="16"/>
                <w:szCs w:val="16"/>
              </w:rPr>
            </w:pPr>
            <w:r>
              <w:rPr>
                <w:i/>
                <w:iCs/>
                <w:color w:val="156082" w:themeColor="accent1"/>
                <w:sz w:val="16"/>
                <w:szCs w:val="16"/>
              </w:rPr>
              <w:t>Please briefly outline the reason for your rating.</w:t>
            </w:r>
          </w:p>
          <w:p w14:paraId="25571F3B" w14:textId="77777777" w:rsidR="005F7924" w:rsidRDefault="005F7924">
            <w:pPr>
              <w:rPr>
                <w:color w:val="156082" w:themeColor="accent1"/>
                <w:sz w:val="16"/>
                <w:szCs w:val="16"/>
              </w:rPr>
            </w:pPr>
          </w:p>
          <w:p w14:paraId="1A55E9A3" w14:textId="77777777" w:rsidR="005F7924" w:rsidRPr="00C579CF" w:rsidRDefault="005F7924">
            <w:pPr>
              <w:rPr>
                <w:color w:val="156082" w:themeColor="accent1"/>
                <w:sz w:val="16"/>
                <w:szCs w:val="16"/>
              </w:rPr>
            </w:pPr>
          </w:p>
        </w:tc>
      </w:tr>
      <w:tr w:rsidR="005F7924" w:rsidRPr="00FB68FB" w14:paraId="711EE73D" w14:textId="77777777" w:rsidTr="009E2C3A">
        <w:tc>
          <w:tcPr>
            <w:tcW w:w="1334" w:type="dxa"/>
            <w:shd w:val="clear" w:color="auto" w:fill="A5C9EB" w:themeFill="text2" w:themeFillTint="40"/>
          </w:tcPr>
          <w:p w14:paraId="6BD4495C" w14:textId="77777777" w:rsidR="005F7924" w:rsidRPr="00C579CF" w:rsidRDefault="005F7924">
            <w:pPr>
              <w:rPr>
                <w:b/>
                <w:bCs/>
                <w:noProof/>
                <w:color w:val="156082" w:themeColor="accent1"/>
                <w:sz w:val="16"/>
                <w:szCs w:val="16"/>
                <w:lang w:eastAsia="en-GB"/>
              </w:rPr>
            </w:pPr>
            <w:r w:rsidRPr="00C579CF">
              <w:rPr>
                <w:b/>
                <w:bCs/>
                <w:noProof/>
                <w:color w:val="156082" w:themeColor="accent1"/>
                <w:sz w:val="16"/>
                <w:szCs w:val="16"/>
                <w:lang w:eastAsia="en-GB"/>
              </w:rPr>
              <w:t xml:space="preserve">Supporting </w:t>
            </w:r>
          </w:p>
          <w:p w14:paraId="4A0F3440" w14:textId="77777777" w:rsidR="005F7924" w:rsidRPr="00C579CF" w:rsidRDefault="005F7924">
            <w:pPr>
              <w:rPr>
                <w:b/>
                <w:bCs/>
                <w:noProof/>
                <w:color w:val="156082" w:themeColor="accent1"/>
                <w:sz w:val="16"/>
                <w:szCs w:val="16"/>
                <w:lang w:eastAsia="en-GB"/>
              </w:rPr>
            </w:pPr>
            <w:r>
              <w:rPr>
                <w:b/>
                <w:bCs/>
                <w:noProof/>
                <w:color w:val="156082" w:themeColor="accent1"/>
                <w:sz w:val="16"/>
                <w:szCs w:val="16"/>
                <w:lang w:eastAsia="en-GB"/>
              </w:rPr>
              <w:t>documentation</w:t>
            </w:r>
          </w:p>
        </w:tc>
        <w:tc>
          <w:tcPr>
            <w:tcW w:w="8017" w:type="dxa"/>
            <w:shd w:val="clear" w:color="auto" w:fill="A5C9EB" w:themeFill="text2" w:themeFillTint="40"/>
          </w:tcPr>
          <w:p w14:paraId="44544F65" w14:textId="77777777" w:rsidR="005F7924" w:rsidRPr="00C579CF" w:rsidRDefault="005F7924">
            <w:pPr>
              <w:rPr>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supporting documentation to your portfolio.</w:t>
            </w:r>
          </w:p>
          <w:p w14:paraId="7176AEDA" w14:textId="77777777" w:rsidR="005F7924" w:rsidRPr="00C579CF" w:rsidRDefault="005F7924">
            <w:pPr>
              <w:rPr>
                <w:color w:val="156082" w:themeColor="accent1"/>
                <w:sz w:val="16"/>
                <w:szCs w:val="16"/>
              </w:rPr>
            </w:pPr>
          </w:p>
        </w:tc>
      </w:tr>
      <w:tr w:rsidR="005F7924" w:rsidRPr="005C5F11" w14:paraId="2A7B0C2C" w14:textId="77777777" w:rsidTr="009E2C3A">
        <w:tc>
          <w:tcPr>
            <w:tcW w:w="1334" w:type="dxa"/>
            <w:shd w:val="clear" w:color="auto" w:fill="ADADAD" w:themeFill="background2" w:themeFillShade="BF"/>
          </w:tcPr>
          <w:p w14:paraId="499A0DB7" w14:textId="77777777" w:rsidR="005F7924" w:rsidRPr="005C5F11" w:rsidRDefault="005F7924">
            <w:pPr>
              <w:rPr>
                <w:b/>
                <w:bCs/>
                <w:noProof/>
                <w:color w:val="156082" w:themeColor="accent1"/>
                <w:sz w:val="20"/>
                <w:szCs w:val="20"/>
                <w:lang w:eastAsia="en-GB"/>
              </w:rPr>
            </w:pPr>
            <w:r>
              <w:rPr>
                <w:b/>
                <w:bCs/>
                <w:noProof/>
                <w:color w:val="156082" w:themeColor="accent1"/>
                <w:sz w:val="20"/>
                <w:szCs w:val="20"/>
                <w:lang w:eastAsia="en-GB"/>
              </w:rPr>
              <w:t>3.</w:t>
            </w:r>
          </w:p>
        </w:tc>
        <w:tc>
          <w:tcPr>
            <w:tcW w:w="8017" w:type="dxa"/>
            <w:shd w:val="clear" w:color="auto" w:fill="ADADAD" w:themeFill="background2" w:themeFillShade="BF"/>
          </w:tcPr>
          <w:p w14:paraId="360CF761" w14:textId="36BA1662" w:rsidR="005F7924" w:rsidRPr="00D92568" w:rsidRDefault="005F7924">
            <w:pPr>
              <w:rPr>
                <w:rFonts w:cs="Calibri"/>
                <w:b/>
                <w:bCs/>
                <w:color w:val="156082" w:themeColor="accent1"/>
                <w:sz w:val="20"/>
                <w:szCs w:val="20"/>
              </w:rPr>
            </w:pPr>
            <w:r w:rsidRPr="005C5F11">
              <w:rPr>
                <w:rFonts w:cs="Calibri"/>
                <w:b/>
                <w:bCs/>
                <w:color w:val="156082" w:themeColor="accent1"/>
                <w:sz w:val="20"/>
                <w:szCs w:val="20"/>
              </w:rPr>
              <w:t xml:space="preserve">GCE is integrated with other relevant programmes and awards which the school may be involved with, e.g. Eco-Schools </w:t>
            </w:r>
            <w:r w:rsidRPr="00D92568">
              <w:rPr>
                <w:rFonts w:cs="Calibri"/>
                <w:color w:val="156082" w:themeColor="accent1"/>
                <w:sz w:val="20"/>
                <w:szCs w:val="20"/>
              </w:rPr>
              <w:t>(www.eco-schoolsni.org),</w:t>
            </w:r>
            <w:r w:rsidRPr="005C5F11">
              <w:rPr>
                <w:rFonts w:cs="Calibri"/>
                <w:b/>
                <w:bCs/>
                <w:color w:val="156082" w:themeColor="accent1"/>
                <w:sz w:val="20"/>
                <w:szCs w:val="20"/>
              </w:rPr>
              <w:t xml:space="preserve"> Rights Respecting Schools (</w:t>
            </w:r>
            <w:hyperlink r:id="rId14">
              <w:r w:rsidRPr="00D92568">
                <w:rPr>
                  <w:rStyle w:val="Hyperlink"/>
                  <w:rFonts w:cs="Calibri"/>
                  <w:color w:val="156082" w:themeColor="accent1"/>
                  <w:sz w:val="20"/>
                  <w:szCs w:val="20"/>
                </w:rPr>
                <w:t>www.unicef.org.uk/rights-respecting-schools</w:t>
              </w:r>
            </w:hyperlink>
            <w:r w:rsidRPr="00D92568">
              <w:rPr>
                <w:rFonts w:cs="Calibri"/>
                <w:color w:val="156082" w:themeColor="accent1"/>
                <w:sz w:val="20"/>
                <w:szCs w:val="20"/>
              </w:rPr>
              <w:t>),</w:t>
            </w:r>
            <w:r w:rsidRPr="005C5F11">
              <w:rPr>
                <w:rFonts w:cs="Calibri"/>
                <w:b/>
                <w:bCs/>
                <w:color w:val="156082" w:themeColor="accent1"/>
                <w:sz w:val="20"/>
                <w:szCs w:val="20"/>
              </w:rPr>
              <w:t xml:space="preserve"> Fairtrade Schools</w:t>
            </w:r>
            <w:r>
              <w:rPr>
                <w:rFonts w:cs="Calibri"/>
                <w:b/>
                <w:bCs/>
                <w:color w:val="156082" w:themeColor="accent1"/>
                <w:sz w:val="20"/>
                <w:szCs w:val="20"/>
              </w:rPr>
              <w:t xml:space="preserve"> </w:t>
            </w:r>
            <w:r w:rsidRPr="005C5F11">
              <w:rPr>
                <w:rFonts w:cs="Calibri"/>
                <w:b/>
                <w:bCs/>
                <w:color w:val="156082" w:themeColor="accent1"/>
                <w:sz w:val="20"/>
                <w:szCs w:val="20"/>
              </w:rPr>
              <w:t>(</w:t>
            </w:r>
            <w:hyperlink r:id="rId15">
              <w:r w:rsidRPr="00D92568">
                <w:rPr>
                  <w:rStyle w:val="Hyperlink"/>
                  <w:rFonts w:cs="Calibri"/>
                  <w:color w:val="156082" w:themeColor="accent1"/>
                  <w:sz w:val="20"/>
                  <w:szCs w:val="20"/>
                </w:rPr>
                <w:t>https://schools.fairtrade.org.uk</w:t>
              </w:r>
            </w:hyperlink>
            <w:r w:rsidRPr="00D92568">
              <w:rPr>
                <w:rFonts w:cs="Calibri"/>
                <w:color w:val="156082" w:themeColor="accent1"/>
                <w:sz w:val="20"/>
                <w:szCs w:val="20"/>
              </w:rPr>
              <w:t>),</w:t>
            </w:r>
            <w:r>
              <w:rPr>
                <w:rFonts w:cs="Calibri"/>
                <w:b/>
                <w:bCs/>
                <w:color w:val="156082" w:themeColor="accent1"/>
                <w:sz w:val="20"/>
                <w:szCs w:val="20"/>
              </w:rPr>
              <w:t xml:space="preserve"> Schools of Sanctuary</w:t>
            </w:r>
            <w:r>
              <w:t xml:space="preserve"> </w:t>
            </w:r>
            <w:hyperlink r:id="rId16" w:history="1">
              <w:r w:rsidRPr="00D92568">
                <w:rPr>
                  <w:rStyle w:val="Hyperlink"/>
                  <w:rFonts w:cs="Calibri"/>
                  <w:sz w:val="20"/>
                  <w:szCs w:val="20"/>
                </w:rPr>
                <w:t>https://www.eani.org.uk/school-management/intercultural-education-service-ies/schools-of-sanctuary</w:t>
              </w:r>
            </w:hyperlink>
            <w:r>
              <w:rPr>
                <w:rFonts w:cs="Calibri"/>
                <w:b/>
                <w:bCs/>
                <w:color w:val="156082" w:themeColor="accent1"/>
                <w:sz w:val="20"/>
                <w:szCs w:val="20"/>
              </w:rPr>
              <w:t>, or others</w:t>
            </w:r>
            <w:r w:rsidRPr="005C5F11">
              <w:rPr>
                <w:b/>
                <w:bCs/>
                <w:color w:val="156082" w:themeColor="accent1"/>
                <w:sz w:val="20"/>
                <w:szCs w:val="20"/>
              </w:rPr>
              <w:t xml:space="preserve">. </w:t>
            </w:r>
            <w:r w:rsidRPr="004150B6">
              <w:rPr>
                <w:b/>
                <w:bCs/>
                <w:color w:val="156082" w:themeColor="accent1"/>
                <w:sz w:val="20"/>
                <w:szCs w:val="20"/>
              </w:rPr>
              <w:t xml:space="preserve">At </w:t>
            </w:r>
            <w:r w:rsidR="00D53AAF" w:rsidRPr="004150B6">
              <w:rPr>
                <w:b/>
                <w:bCs/>
                <w:color w:val="156082" w:themeColor="accent1"/>
                <w:sz w:val="20"/>
                <w:szCs w:val="20"/>
              </w:rPr>
              <w:t xml:space="preserve">Silver </w:t>
            </w:r>
            <w:r w:rsidRPr="004150B6">
              <w:rPr>
                <w:b/>
                <w:bCs/>
                <w:color w:val="156082" w:themeColor="accent1"/>
                <w:sz w:val="20"/>
                <w:szCs w:val="20"/>
              </w:rPr>
              <w:t xml:space="preserve">level this should involve at least </w:t>
            </w:r>
            <w:r w:rsidR="008C6137" w:rsidRPr="004150B6">
              <w:rPr>
                <w:b/>
                <w:bCs/>
                <w:color w:val="156082" w:themeColor="accent1"/>
                <w:sz w:val="20"/>
                <w:szCs w:val="20"/>
              </w:rPr>
              <w:t>two to three</w:t>
            </w:r>
            <w:r w:rsidRPr="004150B6">
              <w:rPr>
                <w:b/>
                <w:bCs/>
                <w:color w:val="156082" w:themeColor="accent1"/>
                <w:sz w:val="20"/>
                <w:szCs w:val="20"/>
              </w:rPr>
              <w:t xml:space="preserve"> year group.</w:t>
            </w:r>
          </w:p>
        </w:tc>
      </w:tr>
      <w:tr w:rsidR="005F7924" w:rsidRPr="00FB68FB" w14:paraId="70944B8F" w14:textId="77777777" w:rsidTr="009E2C3A">
        <w:tc>
          <w:tcPr>
            <w:tcW w:w="1334" w:type="dxa"/>
            <w:shd w:val="clear" w:color="auto" w:fill="E8E8E8" w:themeFill="background2"/>
          </w:tcPr>
          <w:p w14:paraId="4D8EB5D9" w14:textId="77777777" w:rsidR="005F7924" w:rsidRPr="00C579CF" w:rsidRDefault="005F7924">
            <w:pPr>
              <w:rPr>
                <w:b/>
                <w:bCs/>
                <w:noProof/>
                <w:color w:val="156082" w:themeColor="accent1"/>
                <w:sz w:val="16"/>
                <w:szCs w:val="16"/>
                <w:lang w:eastAsia="en-GB"/>
              </w:rPr>
            </w:pPr>
            <w:r w:rsidRPr="00C579CF">
              <w:rPr>
                <w:b/>
                <w:bCs/>
                <w:noProof/>
                <w:color w:val="156082" w:themeColor="accent1"/>
                <w:sz w:val="16"/>
                <w:szCs w:val="16"/>
                <w:lang w:eastAsia="en-GB"/>
              </w:rPr>
              <w:t>Rating</w:t>
            </w:r>
          </w:p>
        </w:tc>
        <w:tc>
          <w:tcPr>
            <w:tcW w:w="8017" w:type="dxa"/>
            <w:shd w:val="clear" w:color="auto" w:fill="E8E8E8" w:themeFill="background2"/>
          </w:tcPr>
          <w:p w14:paraId="76E312B5" w14:textId="77777777" w:rsidR="005F7924" w:rsidRDefault="005F7924">
            <w:pPr>
              <w:rPr>
                <w:i/>
                <w:iCs/>
                <w:color w:val="156082" w:themeColor="accent1"/>
                <w:sz w:val="16"/>
                <w:szCs w:val="16"/>
              </w:rPr>
            </w:pPr>
            <w:r w:rsidRPr="00E14B9A">
              <w:rPr>
                <w:i/>
                <w:iCs/>
                <w:color w:val="156082" w:themeColor="accent1"/>
                <w:sz w:val="16"/>
                <w:szCs w:val="16"/>
              </w:rPr>
              <w:t>Please tick at appropriate</w:t>
            </w:r>
            <w:r>
              <w:rPr>
                <w:i/>
                <w:iCs/>
                <w:color w:val="156082" w:themeColor="accent1"/>
                <w:sz w:val="16"/>
                <w:szCs w:val="16"/>
              </w:rPr>
              <w:t>.</w:t>
            </w:r>
          </w:p>
          <w:p w14:paraId="00519189" w14:textId="77777777" w:rsidR="005F7924" w:rsidRDefault="005F7924">
            <w:pPr>
              <w:rPr>
                <w:color w:val="156082" w:themeColor="accent1"/>
                <w:sz w:val="16"/>
                <w:szCs w:val="16"/>
              </w:rPr>
            </w:pPr>
          </w:p>
          <w:p w14:paraId="5448D7E9" w14:textId="77777777" w:rsidR="005F7924" w:rsidRPr="00CB5540" w:rsidRDefault="005F7924">
            <w:pPr>
              <w:rPr>
                <w:color w:val="156082" w:themeColor="accent1"/>
                <w:sz w:val="16"/>
                <w:szCs w:val="16"/>
              </w:rPr>
            </w:pPr>
            <w:r w:rsidRPr="00AA2FF0">
              <w:rPr>
                <w:b/>
                <w:bCs/>
                <w:color w:val="156082" w:themeColor="accent1"/>
                <w:sz w:val="16"/>
                <w:szCs w:val="16"/>
              </w:rPr>
              <w:t xml:space="preserve">1                  2                    </w:t>
            </w:r>
            <w:r w:rsidRPr="00F568EE">
              <w:rPr>
                <w:b/>
                <w:bCs/>
                <w:color w:val="156082" w:themeColor="accent1"/>
                <w:sz w:val="16"/>
                <w:szCs w:val="16"/>
              </w:rPr>
              <w:t>3</w:t>
            </w:r>
            <w:r w:rsidRPr="00AA2FF0">
              <w:rPr>
                <w:b/>
                <w:bCs/>
                <w:color w:val="156082" w:themeColor="accent1"/>
                <w:sz w:val="16"/>
                <w:szCs w:val="16"/>
              </w:rPr>
              <w:t xml:space="preserve">                    4                    </w:t>
            </w:r>
          </w:p>
          <w:p w14:paraId="098FE6C2" w14:textId="77777777" w:rsidR="005F7924" w:rsidRPr="00C579CF" w:rsidRDefault="005F7924">
            <w:pPr>
              <w:rPr>
                <w:color w:val="156082" w:themeColor="accent1"/>
                <w:sz w:val="16"/>
                <w:szCs w:val="16"/>
              </w:rPr>
            </w:pPr>
          </w:p>
        </w:tc>
      </w:tr>
      <w:tr w:rsidR="005F7924" w:rsidRPr="00FB68FB" w14:paraId="70771883" w14:textId="77777777" w:rsidTr="009E2C3A">
        <w:tc>
          <w:tcPr>
            <w:tcW w:w="1334" w:type="dxa"/>
            <w:shd w:val="clear" w:color="auto" w:fill="DAE9F7" w:themeFill="text2" w:themeFillTint="1A"/>
          </w:tcPr>
          <w:p w14:paraId="042397CD" w14:textId="77777777" w:rsidR="005F7924" w:rsidRPr="00C579CF" w:rsidRDefault="005F7924">
            <w:pPr>
              <w:rPr>
                <w:b/>
                <w:bCs/>
                <w:noProof/>
                <w:color w:val="156082" w:themeColor="accent1"/>
                <w:sz w:val="16"/>
                <w:szCs w:val="16"/>
                <w:lang w:eastAsia="en-GB"/>
              </w:rPr>
            </w:pPr>
            <w:r w:rsidRPr="00C579CF">
              <w:rPr>
                <w:b/>
                <w:bCs/>
                <w:noProof/>
                <w:color w:val="156082" w:themeColor="accent1"/>
                <w:sz w:val="16"/>
                <w:szCs w:val="16"/>
                <w:lang w:eastAsia="en-GB"/>
              </w:rPr>
              <w:t>Reason</w:t>
            </w:r>
          </w:p>
        </w:tc>
        <w:tc>
          <w:tcPr>
            <w:tcW w:w="8017" w:type="dxa"/>
            <w:shd w:val="clear" w:color="auto" w:fill="DAE9F7" w:themeFill="text2" w:themeFillTint="1A"/>
          </w:tcPr>
          <w:p w14:paraId="648347D8" w14:textId="77777777" w:rsidR="005F7924" w:rsidRPr="00D9096F" w:rsidRDefault="005F7924">
            <w:pPr>
              <w:rPr>
                <w:i/>
                <w:iCs/>
                <w:color w:val="156082" w:themeColor="accent1"/>
                <w:sz w:val="16"/>
                <w:szCs w:val="16"/>
              </w:rPr>
            </w:pPr>
            <w:r>
              <w:rPr>
                <w:i/>
                <w:iCs/>
                <w:color w:val="156082" w:themeColor="accent1"/>
                <w:sz w:val="16"/>
                <w:szCs w:val="16"/>
              </w:rPr>
              <w:t>Please briefly outline the reason for your response.</w:t>
            </w:r>
          </w:p>
          <w:p w14:paraId="05E29F5C" w14:textId="77777777" w:rsidR="005F7924" w:rsidRPr="00C579CF" w:rsidRDefault="005F7924">
            <w:pPr>
              <w:rPr>
                <w:color w:val="156082" w:themeColor="accent1"/>
                <w:sz w:val="16"/>
                <w:szCs w:val="16"/>
              </w:rPr>
            </w:pPr>
          </w:p>
          <w:p w14:paraId="620838C7" w14:textId="77777777" w:rsidR="005F7924" w:rsidRPr="00C579CF" w:rsidRDefault="005F7924">
            <w:pPr>
              <w:rPr>
                <w:color w:val="156082" w:themeColor="accent1"/>
                <w:sz w:val="16"/>
                <w:szCs w:val="16"/>
              </w:rPr>
            </w:pPr>
          </w:p>
        </w:tc>
      </w:tr>
      <w:tr w:rsidR="005F7924" w:rsidRPr="00FB68FB" w14:paraId="46F5372E" w14:textId="77777777" w:rsidTr="009E2C3A">
        <w:tc>
          <w:tcPr>
            <w:tcW w:w="1334" w:type="dxa"/>
            <w:shd w:val="clear" w:color="auto" w:fill="A5C9EB" w:themeFill="text2" w:themeFillTint="40"/>
          </w:tcPr>
          <w:p w14:paraId="23F43AD9" w14:textId="77777777" w:rsidR="005F7924" w:rsidRPr="00C579CF" w:rsidRDefault="005F7924">
            <w:pPr>
              <w:rPr>
                <w:b/>
                <w:bCs/>
                <w:noProof/>
                <w:color w:val="156082" w:themeColor="accent1"/>
                <w:sz w:val="16"/>
                <w:szCs w:val="16"/>
                <w:lang w:eastAsia="en-GB"/>
              </w:rPr>
            </w:pPr>
            <w:r w:rsidRPr="00C579CF">
              <w:rPr>
                <w:b/>
                <w:bCs/>
                <w:noProof/>
                <w:color w:val="156082" w:themeColor="accent1"/>
                <w:sz w:val="16"/>
                <w:szCs w:val="16"/>
                <w:lang w:eastAsia="en-GB"/>
              </w:rPr>
              <w:t xml:space="preserve">Supporting </w:t>
            </w:r>
          </w:p>
          <w:p w14:paraId="6B8267FA" w14:textId="77777777" w:rsidR="005F7924" w:rsidRPr="00C579CF" w:rsidRDefault="005F7924">
            <w:pPr>
              <w:rPr>
                <w:b/>
                <w:bCs/>
                <w:noProof/>
                <w:color w:val="156082" w:themeColor="accent1"/>
                <w:sz w:val="16"/>
                <w:szCs w:val="16"/>
                <w:lang w:eastAsia="en-GB"/>
              </w:rPr>
            </w:pPr>
            <w:r>
              <w:rPr>
                <w:b/>
                <w:bCs/>
                <w:noProof/>
                <w:color w:val="156082" w:themeColor="accent1"/>
                <w:sz w:val="16"/>
                <w:szCs w:val="16"/>
                <w:lang w:eastAsia="en-GB"/>
              </w:rPr>
              <w:t>documentation</w:t>
            </w:r>
          </w:p>
        </w:tc>
        <w:tc>
          <w:tcPr>
            <w:tcW w:w="8017" w:type="dxa"/>
            <w:shd w:val="clear" w:color="auto" w:fill="A5C9EB" w:themeFill="text2" w:themeFillTint="40"/>
          </w:tcPr>
          <w:p w14:paraId="04DBD729" w14:textId="77777777" w:rsidR="005F7924" w:rsidRPr="00CB5540" w:rsidRDefault="005F7924">
            <w:pPr>
              <w:rPr>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supporting documentation to your portfolio.</w:t>
            </w:r>
          </w:p>
          <w:p w14:paraId="00DA04C2" w14:textId="77777777" w:rsidR="005F7924" w:rsidRPr="00C579CF" w:rsidRDefault="005F7924">
            <w:pPr>
              <w:rPr>
                <w:color w:val="156082" w:themeColor="accent1"/>
                <w:sz w:val="16"/>
                <w:szCs w:val="16"/>
              </w:rPr>
            </w:pPr>
          </w:p>
        </w:tc>
      </w:tr>
      <w:tr w:rsidR="005F7924" w:rsidRPr="005C5F11" w14:paraId="0A0A3215" w14:textId="77777777" w:rsidTr="009E2C3A">
        <w:tc>
          <w:tcPr>
            <w:tcW w:w="1334" w:type="dxa"/>
            <w:shd w:val="clear" w:color="auto" w:fill="ADADAD" w:themeFill="background2" w:themeFillShade="BF"/>
          </w:tcPr>
          <w:p w14:paraId="4852BC19" w14:textId="77777777" w:rsidR="005F7924" w:rsidRPr="005C5F11" w:rsidRDefault="005F7924">
            <w:pPr>
              <w:rPr>
                <w:b/>
                <w:bCs/>
                <w:noProof/>
                <w:color w:val="156082" w:themeColor="accent1"/>
                <w:sz w:val="20"/>
                <w:szCs w:val="20"/>
                <w:lang w:eastAsia="en-GB"/>
              </w:rPr>
            </w:pPr>
            <w:r>
              <w:rPr>
                <w:b/>
                <w:bCs/>
                <w:noProof/>
                <w:color w:val="156082" w:themeColor="accent1"/>
                <w:sz w:val="20"/>
                <w:szCs w:val="20"/>
                <w:lang w:eastAsia="en-GB"/>
              </w:rPr>
              <w:t>4.</w:t>
            </w:r>
          </w:p>
        </w:tc>
        <w:tc>
          <w:tcPr>
            <w:tcW w:w="8017" w:type="dxa"/>
            <w:shd w:val="clear" w:color="auto" w:fill="ADADAD" w:themeFill="background2" w:themeFillShade="BF"/>
          </w:tcPr>
          <w:p w14:paraId="72C9D6E5" w14:textId="77777777" w:rsidR="00CC4CBE" w:rsidRDefault="005F7924">
            <w:pPr>
              <w:rPr>
                <w:rStyle w:val="Hyperlink"/>
                <w:b/>
                <w:bCs/>
                <w:color w:val="156082" w:themeColor="accent1"/>
                <w:sz w:val="20"/>
                <w:szCs w:val="20"/>
              </w:rPr>
            </w:pPr>
            <w:r w:rsidRPr="005C5F11">
              <w:rPr>
                <w:rFonts w:cs="Calibri"/>
                <w:b/>
                <w:bCs/>
                <w:color w:val="156082" w:themeColor="accent1"/>
                <w:sz w:val="20"/>
                <w:szCs w:val="20"/>
              </w:rPr>
              <w:t xml:space="preserve">International events which highlight GCE themes feature in the school calendar in order to raise awareness and foster compassionate local-global action e.g. International Day of Clean Energy, </w:t>
            </w:r>
            <w:r w:rsidRPr="005C5F11">
              <w:rPr>
                <w:b/>
                <w:bCs/>
                <w:color w:val="156082" w:themeColor="accent1"/>
                <w:sz w:val="20"/>
                <w:szCs w:val="20"/>
              </w:rPr>
              <w:t xml:space="preserve">World Day of Social Justice, World Water Day, World Day Against Child Labour, Human Rights Day, International Human Solidarity Day </w:t>
            </w:r>
            <w:hyperlink r:id="rId17">
              <w:r w:rsidRPr="005C5F11">
                <w:rPr>
                  <w:rStyle w:val="Hyperlink"/>
                  <w:b/>
                  <w:bCs/>
                  <w:color w:val="156082" w:themeColor="accent1"/>
                  <w:sz w:val="20"/>
                  <w:szCs w:val="20"/>
                </w:rPr>
                <w:t>Global Observances 2024 - Observances.global</w:t>
              </w:r>
            </w:hyperlink>
            <w:r w:rsidRPr="005C5F11">
              <w:rPr>
                <w:rStyle w:val="Hyperlink"/>
                <w:b/>
                <w:bCs/>
                <w:color w:val="156082" w:themeColor="accent1"/>
                <w:sz w:val="20"/>
                <w:szCs w:val="20"/>
              </w:rPr>
              <w:t>.</w:t>
            </w:r>
            <w:r w:rsidR="0002583C">
              <w:rPr>
                <w:rStyle w:val="Hyperlink"/>
                <w:b/>
                <w:bCs/>
                <w:color w:val="156082" w:themeColor="accent1"/>
                <w:sz w:val="20"/>
                <w:szCs w:val="20"/>
              </w:rPr>
              <w:t xml:space="preserve"> </w:t>
            </w:r>
          </w:p>
          <w:p w14:paraId="2906EEF7" w14:textId="01CBBF5E" w:rsidR="005F7924" w:rsidRPr="005C5F11" w:rsidRDefault="0002583C">
            <w:pPr>
              <w:rPr>
                <w:rFonts w:cs="Calibri"/>
                <w:b/>
                <w:bCs/>
                <w:color w:val="156082" w:themeColor="accent1"/>
                <w:sz w:val="20"/>
                <w:szCs w:val="20"/>
              </w:rPr>
            </w:pPr>
            <w:r w:rsidRPr="003D1E79">
              <w:rPr>
                <w:rStyle w:val="Hyperlink"/>
                <w:b/>
                <w:bCs/>
                <w:color w:val="156082" w:themeColor="accent1"/>
                <w:sz w:val="20"/>
                <w:szCs w:val="20"/>
                <w:u w:val="none"/>
              </w:rPr>
              <w:t>At Silver</w:t>
            </w:r>
            <w:r w:rsidRPr="003D1E79">
              <w:rPr>
                <w:rStyle w:val="Hyperlink"/>
                <w:b/>
                <w:bCs/>
                <w:color w:val="156082" w:themeColor="accent1"/>
                <w:sz w:val="20"/>
                <w:szCs w:val="20"/>
              </w:rPr>
              <w:t xml:space="preserve"> </w:t>
            </w:r>
            <w:r w:rsidR="005F3145" w:rsidRPr="003D1E79">
              <w:rPr>
                <w:rStyle w:val="Hyperlink"/>
                <w:b/>
                <w:bCs/>
                <w:color w:val="156082" w:themeColor="accent1"/>
                <w:sz w:val="20"/>
                <w:szCs w:val="20"/>
                <w:u w:val="none"/>
              </w:rPr>
              <w:t>level</w:t>
            </w:r>
            <w:r w:rsidR="005F3145" w:rsidRPr="003D1E79">
              <w:rPr>
                <w:rStyle w:val="Hyperlink"/>
                <w:b/>
                <w:bCs/>
                <w:color w:val="156082" w:themeColor="accent1"/>
                <w:sz w:val="20"/>
                <w:szCs w:val="20"/>
              </w:rPr>
              <w:t xml:space="preserve"> </w:t>
            </w:r>
            <w:r w:rsidR="00600CBD" w:rsidRPr="003D1E79">
              <w:rPr>
                <w:rStyle w:val="Hyperlink"/>
                <w:b/>
                <w:bCs/>
                <w:color w:val="156082" w:themeColor="accent1"/>
                <w:sz w:val="20"/>
                <w:szCs w:val="20"/>
                <w:u w:val="none"/>
              </w:rPr>
              <w:t xml:space="preserve">this should involve </w:t>
            </w:r>
            <w:proofErr w:type="gramStart"/>
            <w:r w:rsidR="00C676E8" w:rsidRPr="003D1E79">
              <w:rPr>
                <w:rStyle w:val="Hyperlink"/>
                <w:b/>
                <w:bCs/>
                <w:color w:val="156082" w:themeColor="accent1"/>
                <w:sz w:val="20"/>
                <w:szCs w:val="20"/>
                <w:u w:val="none"/>
              </w:rPr>
              <w:t>two to three year</w:t>
            </w:r>
            <w:proofErr w:type="gramEnd"/>
            <w:r w:rsidR="00C676E8" w:rsidRPr="003D1E79">
              <w:rPr>
                <w:rStyle w:val="Hyperlink"/>
                <w:b/>
                <w:bCs/>
                <w:color w:val="156082" w:themeColor="accent1"/>
                <w:sz w:val="20"/>
                <w:szCs w:val="20"/>
                <w:u w:val="none"/>
              </w:rPr>
              <w:t xml:space="preserve"> groups </w:t>
            </w:r>
            <w:proofErr w:type="gramStart"/>
            <w:r w:rsidR="00A12096" w:rsidRPr="003D1E79">
              <w:rPr>
                <w:rStyle w:val="Hyperlink"/>
                <w:b/>
                <w:bCs/>
                <w:color w:val="156082" w:themeColor="accent1"/>
                <w:sz w:val="20"/>
                <w:szCs w:val="20"/>
                <w:u w:val="none"/>
              </w:rPr>
              <w:t xml:space="preserve">taking </w:t>
            </w:r>
            <w:r w:rsidR="00331D01" w:rsidRPr="003D1E79">
              <w:rPr>
                <w:rStyle w:val="Hyperlink"/>
                <w:b/>
                <w:bCs/>
                <w:color w:val="156082" w:themeColor="accent1"/>
                <w:sz w:val="20"/>
                <w:szCs w:val="20"/>
                <w:u w:val="none"/>
              </w:rPr>
              <w:t>action</w:t>
            </w:r>
            <w:proofErr w:type="gramEnd"/>
            <w:r w:rsidR="00331D01" w:rsidRPr="003D1E79">
              <w:rPr>
                <w:rStyle w:val="Hyperlink"/>
                <w:b/>
                <w:bCs/>
                <w:color w:val="156082" w:themeColor="accent1"/>
                <w:sz w:val="20"/>
                <w:szCs w:val="20"/>
                <w:u w:val="none"/>
              </w:rPr>
              <w:t xml:space="preserve"> on a </w:t>
            </w:r>
            <w:r w:rsidR="00F17793">
              <w:rPr>
                <w:rStyle w:val="Hyperlink"/>
                <w:b/>
                <w:bCs/>
                <w:color w:val="156082" w:themeColor="accent1"/>
                <w:sz w:val="20"/>
                <w:szCs w:val="20"/>
                <w:u w:val="none"/>
              </w:rPr>
              <w:t xml:space="preserve">specific </w:t>
            </w:r>
            <w:r w:rsidR="00331D01" w:rsidRPr="003D1E79">
              <w:rPr>
                <w:rStyle w:val="Hyperlink"/>
                <w:b/>
                <w:bCs/>
                <w:color w:val="156082" w:themeColor="accent1"/>
                <w:sz w:val="20"/>
                <w:szCs w:val="20"/>
                <w:u w:val="none"/>
              </w:rPr>
              <w:t>theme</w:t>
            </w:r>
            <w:r w:rsidR="007C2EFC" w:rsidRPr="003D1E79">
              <w:rPr>
                <w:rStyle w:val="Hyperlink"/>
                <w:b/>
                <w:bCs/>
                <w:color w:val="156082" w:themeColor="accent1"/>
                <w:sz w:val="20"/>
                <w:szCs w:val="20"/>
                <w:u w:val="none"/>
              </w:rPr>
              <w:t xml:space="preserve"> on </w:t>
            </w:r>
            <w:r w:rsidR="00331D01" w:rsidRPr="003D1E79">
              <w:rPr>
                <w:rStyle w:val="Hyperlink"/>
                <w:b/>
                <w:bCs/>
                <w:color w:val="156082" w:themeColor="accent1"/>
                <w:sz w:val="20"/>
                <w:szCs w:val="20"/>
                <w:u w:val="none"/>
              </w:rPr>
              <w:t xml:space="preserve">at least one </w:t>
            </w:r>
            <w:r w:rsidR="005F3145" w:rsidRPr="003D1E79">
              <w:rPr>
                <w:rStyle w:val="Hyperlink"/>
                <w:b/>
                <w:bCs/>
                <w:color w:val="156082" w:themeColor="accent1"/>
                <w:sz w:val="20"/>
                <w:szCs w:val="20"/>
                <w:u w:val="none"/>
              </w:rPr>
              <w:t>occasion</w:t>
            </w:r>
            <w:r w:rsidR="00331D01" w:rsidRPr="003D1E79">
              <w:rPr>
                <w:rStyle w:val="Hyperlink"/>
                <w:b/>
                <w:bCs/>
                <w:color w:val="156082" w:themeColor="accent1"/>
                <w:sz w:val="20"/>
                <w:szCs w:val="20"/>
                <w:u w:val="none"/>
              </w:rPr>
              <w:t xml:space="preserve"> p</w:t>
            </w:r>
            <w:r w:rsidR="00DD3FA6" w:rsidRPr="003D1E79">
              <w:rPr>
                <w:rStyle w:val="Hyperlink"/>
                <w:b/>
                <w:bCs/>
                <w:color w:val="156082" w:themeColor="accent1"/>
                <w:sz w:val="20"/>
                <w:szCs w:val="20"/>
                <w:u w:val="none"/>
              </w:rPr>
              <w:t>er</w:t>
            </w:r>
            <w:r w:rsidR="00331D01" w:rsidRPr="003D1E79">
              <w:rPr>
                <w:rStyle w:val="Hyperlink"/>
                <w:b/>
                <w:bCs/>
                <w:color w:val="156082" w:themeColor="accent1"/>
                <w:sz w:val="20"/>
                <w:szCs w:val="20"/>
                <w:u w:val="none"/>
              </w:rPr>
              <w:t xml:space="preserve"> year.</w:t>
            </w:r>
          </w:p>
        </w:tc>
      </w:tr>
      <w:tr w:rsidR="005F7924" w:rsidRPr="00FB68FB" w14:paraId="32FA97DD" w14:textId="77777777" w:rsidTr="009E2C3A">
        <w:tc>
          <w:tcPr>
            <w:tcW w:w="1334" w:type="dxa"/>
            <w:shd w:val="clear" w:color="auto" w:fill="E8E8E8" w:themeFill="background2"/>
          </w:tcPr>
          <w:p w14:paraId="442FF385" w14:textId="77777777" w:rsidR="005F7924" w:rsidRPr="00C579CF" w:rsidRDefault="005F7924">
            <w:pPr>
              <w:rPr>
                <w:b/>
                <w:bCs/>
                <w:noProof/>
                <w:color w:val="156082" w:themeColor="accent1"/>
                <w:sz w:val="16"/>
                <w:szCs w:val="16"/>
                <w:lang w:eastAsia="en-GB"/>
              </w:rPr>
            </w:pPr>
            <w:bookmarkStart w:id="2" w:name="_Hlk181624871"/>
            <w:r w:rsidRPr="00C579CF">
              <w:rPr>
                <w:b/>
                <w:bCs/>
                <w:noProof/>
                <w:color w:val="156082" w:themeColor="accent1"/>
                <w:sz w:val="16"/>
                <w:szCs w:val="16"/>
                <w:lang w:eastAsia="en-GB"/>
              </w:rPr>
              <w:t>Rating</w:t>
            </w:r>
          </w:p>
        </w:tc>
        <w:tc>
          <w:tcPr>
            <w:tcW w:w="8017" w:type="dxa"/>
            <w:shd w:val="clear" w:color="auto" w:fill="E8E8E8" w:themeFill="background2"/>
          </w:tcPr>
          <w:p w14:paraId="7E9E0F60" w14:textId="77777777" w:rsidR="005F7924" w:rsidRPr="00C579CF" w:rsidRDefault="005F7924">
            <w:pPr>
              <w:rPr>
                <w:color w:val="156082" w:themeColor="accent1"/>
                <w:sz w:val="16"/>
                <w:szCs w:val="16"/>
              </w:rPr>
            </w:pPr>
          </w:p>
          <w:p w14:paraId="10C0E2D1" w14:textId="77777777" w:rsidR="005F7924" w:rsidRPr="00C579CF" w:rsidRDefault="005F7924">
            <w:pPr>
              <w:rPr>
                <w:color w:val="156082" w:themeColor="accent1"/>
                <w:sz w:val="16"/>
                <w:szCs w:val="16"/>
              </w:rPr>
            </w:pPr>
            <w:r w:rsidRPr="00AA2FF0">
              <w:rPr>
                <w:b/>
                <w:bCs/>
                <w:color w:val="156082" w:themeColor="accent1"/>
                <w:sz w:val="16"/>
                <w:szCs w:val="16"/>
              </w:rPr>
              <w:t xml:space="preserve">1                   </w:t>
            </w:r>
            <w:r w:rsidRPr="007D0C3E">
              <w:rPr>
                <w:b/>
                <w:bCs/>
                <w:color w:val="156082" w:themeColor="accent1"/>
                <w:sz w:val="16"/>
                <w:szCs w:val="16"/>
              </w:rPr>
              <w:t>2</w:t>
            </w:r>
            <w:r w:rsidRPr="00AA2FF0">
              <w:rPr>
                <w:b/>
                <w:bCs/>
                <w:color w:val="156082" w:themeColor="accent1"/>
                <w:sz w:val="16"/>
                <w:szCs w:val="16"/>
              </w:rPr>
              <w:t xml:space="preserve">                    3                    4                    </w:t>
            </w:r>
          </w:p>
          <w:p w14:paraId="52CA3907" w14:textId="77777777" w:rsidR="005F7924" w:rsidRPr="00C579CF" w:rsidRDefault="005F7924">
            <w:pPr>
              <w:rPr>
                <w:color w:val="156082" w:themeColor="accent1"/>
                <w:sz w:val="16"/>
                <w:szCs w:val="16"/>
              </w:rPr>
            </w:pPr>
          </w:p>
        </w:tc>
      </w:tr>
      <w:tr w:rsidR="005F7924" w:rsidRPr="00FB68FB" w14:paraId="6BECF772" w14:textId="77777777" w:rsidTr="009E2C3A">
        <w:tc>
          <w:tcPr>
            <w:tcW w:w="1334" w:type="dxa"/>
            <w:shd w:val="clear" w:color="auto" w:fill="DAE9F7" w:themeFill="text2" w:themeFillTint="1A"/>
          </w:tcPr>
          <w:p w14:paraId="52A0B65A" w14:textId="77777777" w:rsidR="005F7924" w:rsidRPr="00C579CF" w:rsidRDefault="005F7924">
            <w:pPr>
              <w:rPr>
                <w:b/>
                <w:bCs/>
                <w:noProof/>
                <w:color w:val="156082" w:themeColor="accent1"/>
                <w:sz w:val="16"/>
                <w:szCs w:val="16"/>
                <w:lang w:eastAsia="en-GB"/>
              </w:rPr>
            </w:pPr>
            <w:r w:rsidRPr="00C579CF">
              <w:rPr>
                <w:b/>
                <w:bCs/>
                <w:noProof/>
                <w:color w:val="156082" w:themeColor="accent1"/>
                <w:sz w:val="16"/>
                <w:szCs w:val="16"/>
                <w:lang w:eastAsia="en-GB"/>
              </w:rPr>
              <w:t>Reason</w:t>
            </w:r>
          </w:p>
        </w:tc>
        <w:tc>
          <w:tcPr>
            <w:tcW w:w="8017" w:type="dxa"/>
            <w:shd w:val="clear" w:color="auto" w:fill="DAE9F7" w:themeFill="text2" w:themeFillTint="1A"/>
          </w:tcPr>
          <w:p w14:paraId="2D3A1AFC" w14:textId="26B23C23" w:rsidR="005F7924" w:rsidRDefault="005F7924">
            <w:pPr>
              <w:rPr>
                <w:i/>
                <w:iCs/>
                <w:color w:val="156082" w:themeColor="accent1"/>
                <w:sz w:val="16"/>
                <w:szCs w:val="16"/>
              </w:rPr>
            </w:pPr>
            <w:r>
              <w:rPr>
                <w:i/>
                <w:iCs/>
                <w:color w:val="156082" w:themeColor="accent1"/>
                <w:sz w:val="16"/>
                <w:szCs w:val="16"/>
              </w:rPr>
              <w:t>Please briefly outline the reason for your rating.</w:t>
            </w:r>
          </w:p>
          <w:p w14:paraId="4D525E00" w14:textId="77777777" w:rsidR="005F7924" w:rsidRPr="00C579CF" w:rsidRDefault="005F7924" w:rsidP="007D0C3E">
            <w:pPr>
              <w:rPr>
                <w:color w:val="156082" w:themeColor="accent1"/>
                <w:sz w:val="16"/>
                <w:szCs w:val="16"/>
              </w:rPr>
            </w:pPr>
          </w:p>
        </w:tc>
      </w:tr>
      <w:tr w:rsidR="005F7924" w:rsidRPr="00FB68FB" w14:paraId="1C52288D" w14:textId="77777777" w:rsidTr="009E2C3A">
        <w:tc>
          <w:tcPr>
            <w:tcW w:w="1334" w:type="dxa"/>
            <w:shd w:val="clear" w:color="auto" w:fill="A5C9EB" w:themeFill="text2" w:themeFillTint="40"/>
          </w:tcPr>
          <w:p w14:paraId="7CDDBB42" w14:textId="77777777" w:rsidR="005F7924" w:rsidRPr="00C579CF" w:rsidRDefault="005F7924">
            <w:pPr>
              <w:rPr>
                <w:b/>
                <w:bCs/>
                <w:noProof/>
                <w:color w:val="156082" w:themeColor="accent1"/>
                <w:sz w:val="16"/>
                <w:szCs w:val="16"/>
                <w:lang w:eastAsia="en-GB"/>
              </w:rPr>
            </w:pPr>
            <w:r w:rsidRPr="00C579CF">
              <w:rPr>
                <w:b/>
                <w:bCs/>
                <w:noProof/>
                <w:color w:val="156082" w:themeColor="accent1"/>
                <w:sz w:val="16"/>
                <w:szCs w:val="16"/>
                <w:lang w:eastAsia="en-GB"/>
              </w:rPr>
              <w:t xml:space="preserve">Supporting </w:t>
            </w:r>
          </w:p>
          <w:p w14:paraId="6165D414" w14:textId="77777777" w:rsidR="005F7924" w:rsidRPr="00C579CF" w:rsidRDefault="005F7924">
            <w:pPr>
              <w:rPr>
                <w:b/>
                <w:bCs/>
                <w:noProof/>
                <w:color w:val="156082" w:themeColor="accent1"/>
                <w:sz w:val="16"/>
                <w:szCs w:val="16"/>
                <w:lang w:eastAsia="en-GB"/>
              </w:rPr>
            </w:pPr>
            <w:r>
              <w:rPr>
                <w:b/>
                <w:bCs/>
                <w:noProof/>
                <w:color w:val="156082" w:themeColor="accent1"/>
                <w:sz w:val="16"/>
                <w:szCs w:val="16"/>
                <w:lang w:eastAsia="en-GB"/>
              </w:rPr>
              <w:t>documentation</w:t>
            </w:r>
          </w:p>
        </w:tc>
        <w:tc>
          <w:tcPr>
            <w:tcW w:w="8017" w:type="dxa"/>
            <w:shd w:val="clear" w:color="auto" w:fill="A5C9EB" w:themeFill="text2" w:themeFillTint="40"/>
          </w:tcPr>
          <w:p w14:paraId="1A85DBE9" w14:textId="77777777" w:rsidR="005F7924" w:rsidRPr="00562903" w:rsidRDefault="005F7924">
            <w:pPr>
              <w:rPr>
                <w:i/>
                <w:iCs/>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 xml:space="preserve">add details to your portfolio of the Global Days you have observed  and the activities you have undertaken in support of them. </w:t>
            </w:r>
          </w:p>
        </w:tc>
      </w:tr>
      <w:bookmarkEnd w:id="2"/>
    </w:tbl>
    <w:p w14:paraId="73433555" w14:textId="77777777" w:rsidR="00CC4CBE" w:rsidRDefault="00CC4CBE" w:rsidP="005F7924">
      <w:pPr>
        <w:rPr>
          <w:rFonts w:cs="Calibri"/>
          <w:sz w:val="16"/>
          <w:szCs w:val="16"/>
        </w:rPr>
      </w:pPr>
    </w:p>
    <w:p w14:paraId="35392762" w14:textId="77777777" w:rsidR="00CC4CBE" w:rsidRDefault="00CC4CBE" w:rsidP="005F7924">
      <w:pPr>
        <w:rPr>
          <w:rFonts w:cs="Calibri"/>
          <w:sz w:val="16"/>
          <w:szCs w:val="16"/>
        </w:rPr>
      </w:pPr>
    </w:p>
    <w:p w14:paraId="1CC37FE2" w14:textId="77777777" w:rsidR="00CC4CBE" w:rsidRDefault="00CC4CBE" w:rsidP="005F7924">
      <w:pPr>
        <w:rPr>
          <w:rFonts w:cs="Calibri"/>
          <w:sz w:val="16"/>
          <w:szCs w:val="16"/>
        </w:rPr>
      </w:pPr>
    </w:p>
    <w:p w14:paraId="6EE62495" w14:textId="77777777" w:rsidR="00CC4CBE" w:rsidRDefault="00CC4CBE" w:rsidP="005F7924">
      <w:pPr>
        <w:rPr>
          <w:rFonts w:cs="Calibri"/>
          <w:sz w:val="16"/>
          <w:szCs w:val="16"/>
        </w:rPr>
      </w:pPr>
    </w:p>
    <w:p w14:paraId="0C6859BC" w14:textId="77777777" w:rsidR="00CC4CBE" w:rsidRDefault="00CC4CBE" w:rsidP="005F7924">
      <w:pPr>
        <w:rPr>
          <w:rFonts w:cs="Calibri"/>
          <w:sz w:val="16"/>
          <w:szCs w:val="16"/>
        </w:rPr>
      </w:pPr>
    </w:p>
    <w:tbl>
      <w:tblPr>
        <w:tblStyle w:val="TableGrid"/>
        <w:tblW w:w="9351" w:type="dxa"/>
        <w:tblLook w:val="04A0" w:firstRow="1" w:lastRow="0" w:firstColumn="1" w:lastColumn="0" w:noHBand="0" w:noVBand="1"/>
      </w:tblPr>
      <w:tblGrid>
        <w:gridCol w:w="1334"/>
        <w:gridCol w:w="8017"/>
      </w:tblGrid>
      <w:tr w:rsidR="005F7924" w:rsidRPr="00D8777F" w14:paraId="02C2BEF2" w14:textId="77777777" w:rsidTr="001868D2">
        <w:tc>
          <w:tcPr>
            <w:tcW w:w="1129" w:type="dxa"/>
            <w:shd w:val="clear" w:color="auto" w:fill="ADADAD" w:themeFill="background2" w:themeFillShade="BF"/>
          </w:tcPr>
          <w:p w14:paraId="0F7DF456" w14:textId="3B4BF805" w:rsidR="005F7924" w:rsidRDefault="00646057">
            <w:pPr>
              <w:jc w:val="center"/>
              <w:rPr>
                <w:b/>
                <w:bCs/>
                <w:sz w:val="24"/>
                <w:szCs w:val="24"/>
              </w:rPr>
            </w:pPr>
            <w:r w:rsidRPr="00D60D96">
              <w:rPr>
                <w:b/>
                <w:bCs/>
                <w:noProof/>
                <w:sz w:val="28"/>
                <w:szCs w:val="28"/>
              </w:rPr>
              <w:lastRenderedPageBreak/>
              <w:drawing>
                <wp:inline distT="0" distB="0" distL="0" distR="0" wp14:anchorId="6C76B327" wp14:editId="20C3E01F">
                  <wp:extent cx="413081" cy="371475"/>
                  <wp:effectExtent l="0" t="0" r="6350" b="0"/>
                  <wp:docPr id="170630445" name="Picture 170630445" descr="A silver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ilver circle with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9166" cy="385940"/>
                          </a:xfrm>
                          <a:prstGeom prst="rect">
                            <a:avLst/>
                          </a:prstGeom>
                        </pic:spPr>
                      </pic:pic>
                    </a:graphicData>
                  </a:graphic>
                </wp:inline>
              </w:drawing>
            </w:r>
            <w:r w:rsidR="005F7924">
              <w:rPr>
                <w:b/>
                <w:bCs/>
                <w:sz w:val="24"/>
                <w:szCs w:val="24"/>
              </w:rPr>
              <w:t xml:space="preserve"> </w:t>
            </w:r>
          </w:p>
          <w:p w14:paraId="6473A6B0" w14:textId="77777777" w:rsidR="0079507D" w:rsidRDefault="0079507D" w:rsidP="0079507D">
            <w:pPr>
              <w:rPr>
                <w:b/>
                <w:bCs/>
                <w:sz w:val="24"/>
                <w:szCs w:val="24"/>
              </w:rPr>
            </w:pPr>
          </w:p>
          <w:p w14:paraId="3785AE19" w14:textId="5865F36D" w:rsidR="0079507D" w:rsidRPr="00837891" w:rsidRDefault="0079507D">
            <w:pPr>
              <w:jc w:val="center"/>
              <w:rPr>
                <w:b/>
                <w:bCs/>
                <w:sz w:val="24"/>
                <w:szCs w:val="24"/>
              </w:rPr>
            </w:pPr>
            <w:r w:rsidRPr="003B6034">
              <w:rPr>
                <w:rFonts w:cs="Calibri"/>
                <w:b/>
                <w:bCs/>
                <w:color w:val="156082" w:themeColor="accent1"/>
              </w:rPr>
              <w:t>Criteria</w:t>
            </w:r>
          </w:p>
        </w:tc>
        <w:tc>
          <w:tcPr>
            <w:tcW w:w="8222" w:type="dxa"/>
            <w:shd w:val="clear" w:color="auto" w:fill="ADADAD" w:themeFill="background2" w:themeFillShade="BF"/>
          </w:tcPr>
          <w:p w14:paraId="1E74D2AB" w14:textId="77777777" w:rsidR="005F7924" w:rsidRPr="00804FF3" w:rsidRDefault="005F7924">
            <w:pPr>
              <w:jc w:val="center"/>
              <w:rPr>
                <w:b/>
                <w:bCs/>
                <w:sz w:val="32"/>
                <w:szCs w:val="32"/>
              </w:rPr>
            </w:pPr>
            <w:r w:rsidRPr="00017C11">
              <w:rPr>
                <w:b/>
                <w:bCs/>
                <w:color w:val="FFFFFF" w:themeColor="background1"/>
                <w:sz w:val="32"/>
                <w:szCs w:val="32"/>
              </w:rPr>
              <w:t>Parent/Guardian and Community Engagement</w:t>
            </w:r>
          </w:p>
        </w:tc>
      </w:tr>
      <w:tr w:rsidR="005F7924" w:rsidRPr="00B23026" w14:paraId="3BDC58D0" w14:textId="77777777" w:rsidTr="001868D2">
        <w:tc>
          <w:tcPr>
            <w:tcW w:w="1129" w:type="dxa"/>
            <w:shd w:val="clear" w:color="auto" w:fill="ADADAD" w:themeFill="background2" w:themeFillShade="BF"/>
          </w:tcPr>
          <w:p w14:paraId="0423EEB5" w14:textId="77777777" w:rsidR="005F7924" w:rsidRPr="00017C11" w:rsidRDefault="005F7924">
            <w:pPr>
              <w:rPr>
                <w:b/>
                <w:bCs/>
                <w:color w:val="156082" w:themeColor="accent1"/>
                <w:sz w:val="20"/>
                <w:szCs w:val="20"/>
              </w:rPr>
            </w:pPr>
            <w:r w:rsidRPr="0E1842F2">
              <w:rPr>
                <w:b/>
                <w:bCs/>
                <w:color w:val="156082" w:themeColor="accent1"/>
                <w:sz w:val="20"/>
                <w:szCs w:val="20"/>
              </w:rPr>
              <w:t>1.</w:t>
            </w:r>
          </w:p>
        </w:tc>
        <w:tc>
          <w:tcPr>
            <w:tcW w:w="8222" w:type="dxa"/>
            <w:shd w:val="clear" w:color="auto" w:fill="ADADAD" w:themeFill="background2" w:themeFillShade="BF"/>
          </w:tcPr>
          <w:p w14:paraId="71895059" w14:textId="11CCEF2C" w:rsidR="005F7924" w:rsidRPr="00017C11" w:rsidRDefault="005F7924">
            <w:pPr>
              <w:rPr>
                <w:b/>
                <w:bCs/>
                <w:color w:val="156082" w:themeColor="accent1"/>
                <w:sz w:val="20"/>
                <w:szCs w:val="20"/>
              </w:rPr>
            </w:pPr>
            <w:r w:rsidRPr="00017C11">
              <w:rPr>
                <w:b/>
                <w:bCs/>
                <w:color w:val="156082" w:themeColor="accent1"/>
                <w:sz w:val="20"/>
                <w:szCs w:val="20"/>
              </w:rPr>
              <w:t xml:space="preserve">Updates on GCE themes and school projects are circulated to parents and the wider community with suggestions for ways to offer support and get involved. Such information could be shared via the Parents’ Association, the school app, website,  newsletter, mainstream and social media. </w:t>
            </w:r>
            <w:r w:rsidRPr="00005A04">
              <w:rPr>
                <w:b/>
                <w:bCs/>
                <w:color w:val="156082" w:themeColor="accent1"/>
                <w:sz w:val="20"/>
                <w:szCs w:val="20"/>
              </w:rPr>
              <w:t>At</w:t>
            </w:r>
            <w:r w:rsidR="00852C6B" w:rsidRPr="00005A04">
              <w:rPr>
                <w:b/>
                <w:bCs/>
                <w:color w:val="156082" w:themeColor="accent1"/>
                <w:sz w:val="20"/>
                <w:szCs w:val="20"/>
              </w:rPr>
              <w:t xml:space="preserve"> Silver</w:t>
            </w:r>
            <w:r w:rsidRPr="00005A04">
              <w:rPr>
                <w:b/>
                <w:bCs/>
                <w:color w:val="156082" w:themeColor="accent1"/>
                <w:sz w:val="20"/>
                <w:szCs w:val="20"/>
              </w:rPr>
              <w:t xml:space="preserve"> level this can be </w:t>
            </w:r>
            <w:r w:rsidR="00852C6B" w:rsidRPr="00005A04">
              <w:rPr>
                <w:b/>
                <w:bCs/>
                <w:color w:val="156082" w:themeColor="accent1"/>
                <w:sz w:val="20"/>
                <w:szCs w:val="20"/>
              </w:rPr>
              <w:t xml:space="preserve">at least </w:t>
            </w:r>
            <w:r w:rsidR="00EC61C1" w:rsidRPr="00005A04">
              <w:rPr>
                <w:b/>
                <w:bCs/>
                <w:color w:val="156082" w:themeColor="accent1"/>
                <w:sz w:val="20"/>
                <w:szCs w:val="20"/>
              </w:rPr>
              <w:t xml:space="preserve">twice </w:t>
            </w:r>
            <w:r w:rsidRPr="00005A04">
              <w:rPr>
                <w:b/>
                <w:bCs/>
                <w:color w:val="156082" w:themeColor="accent1"/>
                <w:sz w:val="20"/>
                <w:szCs w:val="20"/>
              </w:rPr>
              <w:t>per year and staff</w:t>
            </w:r>
            <w:r w:rsidR="00EC61C1" w:rsidRPr="00005A04">
              <w:rPr>
                <w:b/>
                <w:bCs/>
                <w:color w:val="156082" w:themeColor="accent1"/>
                <w:sz w:val="20"/>
                <w:szCs w:val="20"/>
              </w:rPr>
              <w:t xml:space="preserve"> and learner</w:t>
            </w:r>
            <w:r w:rsidRPr="00005A04">
              <w:rPr>
                <w:b/>
                <w:bCs/>
                <w:color w:val="156082" w:themeColor="accent1"/>
                <w:sz w:val="20"/>
                <w:szCs w:val="20"/>
              </w:rPr>
              <w:t>-led.</w:t>
            </w:r>
          </w:p>
        </w:tc>
      </w:tr>
      <w:tr w:rsidR="005F7924" w:rsidRPr="00FB68FB" w14:paraId="1E703F92" w14:textId="77777777">
        <w:tc>
          <w:tcPr>
            <w:tcW w:w="1129" w:type="dxa"/>
            <w:shd w:val="clear" w:color="auto" w:fill="E8E8E8" w:themeFill="background2"/>
          </w:tcPr>
          <w:p w14:paraId="0F480340" w14:textId="77777777" w:rsidR="005F7924" w:rsidRPr="00017C11" w:rsidRDefault="005F7924">
            <w:pPr>
              <w:rPr>
                <w:b/>
                <w:bCs/>
                <w:noProof/>
                <w:color w:val="156082" w:themeColor="accent1"/>
                <w:sz w:val="16"/>
                <w:szCs w:val="16"/>
                <w:lang w:eastAsia="en-GB"/>
              </w:rPr>
            </w:pPr>
            <w:r w:rsidRPr="00017C11">
              <w:rPr>
                <w:b/>
                <w:bCs/>
                <w:noProof/>
                <w:color w:val="156082" w:themeColor="accent1"/>
                <w:sz w:val="16"/>
                <w:szCs w:val="16"/>
                <w:lang w:eastAsia="en-GB"/>
              </w:rPr>
              <w:t>Rating</w:t>
            </w:r>
          </w:p>
        </w:tc>
        <w:tc>
          <w:tcPr>
            <w:tcW w:w="8222" w:type="dxa"/>
            <w:shd w:val="clear" w:color="auto" w:fill="E8E8E8" w:themeFill="background2"/>
          </w:tcPr>
          <w:p w14:paraId="58B16000" w14:textId="77777777" w:rsidR="005F7924" w:rsidRPr="00017C11" w:rsidRDefault="005F7924">
            <w:pPr>
              <w:rPr>
                <w:color w:val="156082" w:themeColor="accent1"/>
                <w:sz w:val="20"/>
                <w:szCs w:val="20"/>
              </w:rPr>
            </w:pPr>
          </w:p>
          <w:p w14:paraId="27BCD138" w14:textId="77777777" w:rsidR="005F7924" w:rsidRPr="00017C11" w:rsidRDefault="005F7924">
            <w:pPr>
              <w:rPr>
                <w:color w:val="156082" w:themeColor="accent1"/>
                <w:sz w:val="16"/>
                <w:szCs w:val="16"/>
              </w:rPr>
            </w:pPr>
            <w:r w:rsidRPr="00AA2FF0">
              <w:rPr>
                <w:b/>
                <w:bCs/>
                <w:color w:val="156082" w:themeColor="accent1"/>
                <w:sz w:val="16"/>
                <w:szCs w:val="16"/>
              </w:rPr>
              <w:t xml:space="preserve">1                      </w:t>
            </w:r>
            <w:r w:rsidRPr="007D0C3E">
              <w:rPr>
                <w:b/>
                <w:bCs/>
                <w:color w:val="156082" w:themeColor="accent1"/>
                <w:sz w:val="16"/>
                <w:szCs w:val="16"/>
              </w:rPr>
              <w:t>2</w:t>
            </w:r>
            <w:r w:rsidRPr="00AA2FF0">
              <w:rPr>
                <w:b/>
                <w:bCs/>
                <w:color w:val="156082" w:themeColor="accent1"/>
                <w:sz w:val="16"/>
                <w:szCs w:val="16"/>
              </w:rPr>
              <w:t xml:space="preserve">                    3                    4                    </w:t>
            </w:r>
          </w:p>
          <w:p w14:paraId="11B3166E" w14:textId="77777777" w:rsidR="005F7924" w:rsidRPr="00017C11" w:rsidRDefault="005F7924">
            <w:pPr>
              <w:rPr>
                <w:color w:val="156082" w:themeColor="accent1"/>
                <w:sz w:val="20"/>
                <w:szCs w:val="20"/>
              </w:rPr>
            </w:pPr>
          </w:p>
        </w:tc>
      </w:tr>
      <w:tr w:rsidR="005F7924" w:rsidRPr="00FB68FB" w14:paraId="7E801D8F" w14:textId="77777777">
        <w:tc>
          <w:tcPr>
            <w:tcW w:w="1129" w:type="dxa"/>
            <w:shd w:val="clear" w:color="auto" w:fill="DAE9F7" w:themeFill="text2" w:themeFillTint="1A"/>
          </w:tcPr>
          <w:p w14:paraId="53439410" w14:textId="77777777" w:rsidR="005F7924" w:rsidRPr="00B23026" w:rsidRDefault="005F7924">
            <w:pPr>
              <w:rPr>
                <w:b/>
                <w:bCs/>
                <w:noProof/>
                <w:color w:val="156082" w:themeColor="accent1"/>
                <w:sz w:val="16"/>
                <w:szCs w:val="16"/>
                <w:lang w:eastAsia="en-GB"/>
              </w:rPr>
            </w:pPr>
            <w:r w:rsidRPr="00B23026">
              <w:rPr>
                <w:b/>
                <w:bCs/>
                <w:noProof/>
                <w:color w:val="156082" w:themeColor="accent1"/>
                <w:sz w:val="16"/>
                <w:szCs w:val="16"/>
                <w:lang w:eastAsia="en-GB"/>
              </w:rPr>
              <w:t>Reason</w:t>
            </w:r>
          </w:p>
        </w:tc>
        <w:tc>
          <w:tcPr>
            <w:tcW w:w="8222" w:type="dxa"/>
            <w:shd w:val="clear" w:color="auto" w:fill="DAE9F7" w:themeFill="text2" w:themeFillTint="1A"/>
          </w:tcPr>
          <w:p w14:paraId="6294035A" w14:textId="77777777" w:rsidR="005F7924" w:rsidRDefault="005F7924">
            <w:pPr>
              <w:rPr>
                <w:i/>
                <w:iCs/>
                <w:color w:val="156082" w:themeColor="accent1"/>
                <w:sz w:val="16"/>
                <w:szCs w:val="16"/>
              </w:rPr>
            </w:pPr>
            <w:r>
              <w:rPr>
                <w:i/>
                <w:iCs/>
                <w:color w:val="156082" w:themeColor="accent1"/>
                <w:sz w:val="16"/>
                <w:szCs w:val="16"/>
              </w:rPr>
              <w:t>Please briefly outline the reason for your rating.</w:t>
            </w:r>
          </w:p>
          <w:p w14:paraId="2F5F850D" w14:textId="71ABBF5B" w:rsidR="005F7924" w:rsidRPr="00552343" w:rsidRDefault="005F7924">
            <w:pPr>
              <w:rPr>
                <w:i/>
                <w:iCs/>
                <w:color w:val="156082" w:themeColor="accent1"/>
                <w:sz w:val="16"/>
                <w:szCs w:val="16"/>
              </w:rPr>
            </w:pPr>
          </w:p>
        </w:tc>
      </w:tr>
      <w:tr w:rsidR="005F7924" w:rsidRPr="00FB68FB" w14:paraId="3E25B3B9" w14:textId="77777777">
        <w:tc>
          <w:tcPr>
            <w:tcW w:w="1129" w:type="dxa"/>
            <w:shd w:val="clear" w:color="auto" w:fill="A5C9EB" w:themeFill="text2" w:themeFillTint="40"/>
          </w:tcPr>
          <w:p w14:paraId="13FAEEFD" w14:textId="77777777" w:rsidR="005F7924" w:rsidRPr="00B23026" w:rsidRDefault="005F7924">
            <w:pPr>
              <w:rPr>
                <w:b/>
                <w:bCs/>
                <w:noProof/>
                <w:color w:val="156082" w:themeColor="accent1"/>
                <w:sz w:val="16"/>
                <w:szCs w:val="16"/>
                <w:lang w:eastAsia="en-GB"/>
              </w:rPr>
            </w:pPr>
            <w:r w:rsidRPr="00B23026">
              <w:rPr>
                <w:b/>
                <w:bCs/>
                <w:noProof/>
                <w:color w:val="156082" w:themeColor="accent1"/>
                <w:sz w:val="16"/>
                <w:szCs w:val="16"/>
                <w:lang w:eastAsia="en-GB"/>
              </w:rPr>
              <w:t xml:space="preserve">Supporting </w:t>
            </w:r>
          </w:p>
          <w:p w14:paraId="1CAF1317" w14:textId="77777777" w:rsidR="005F7924" w:rsidRPr="00B23026" w:rsidRDefault="005F7924">
            <w:pPr>
              <w:rPr>
                <w:b/>
                <w:bCs/>
                <w:noProof/>
                <w:color w:val="156082" w:themeColor="accent1"/>
                <w:sz w:val="16"/>
                <w:szCs w:val="16"/>
                <w:lang w:eastAsia="en-GB"/>
              </w:rPr>
            </w:pPr>
            <w:r>
              <w:rPr>
                <w:b/>
                <w:bCs/>
                <w:noProof/>
                <w:color w:val="156082" w:themeColor="accent1"/>
                <w:sz w:val="16"/>
                <w:szCs w:val="16"/>
                <w:lang w:eastAsia="en-GB"/>
              </w:rPr>
              <w:t>documentation</w:t>
            </w:r>
          </w:p>
        </w:tc>
        <w:tc>
          <w:tcPr>
            <w:tcW w:w="8222" w:type="dxa"/>
            <w:shd w:val="clear" w:color="auto" w:fill="A5C9EB" w:themeFill="text2" w:themeFillTint="40"/>
          </w:tcPr>
          <w:p w14:paraId="037C0F28" w14:textId="77777777" w:rsidR="005F7924" w:rsidRPr="00017C11" w:rsidRDefault="005F7924">
            <w:pPr>
              <w:rPr>
                <w:i/>
                <w:iCs/>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supporting documentation to your portfolio.</w:t>
            </w:r>
          </w:p>
          <w:p w14:paraId="495E350B" w14:textId="77777777" w:rsidR="005F7924" w:rsidRPr="00B23026" w:rsidRDefault="005F7924">
            <w:pPr>
              <w:rPr>
                <w:color w:val="156082" w:themeColor="accent1"/>
                <w:sz w:val="16"/>
                <w:szCs w:val="16"/>
              </w:rPr>
            </w:pPr>
          </w:p>
        </w:tc>
      </w:tr>
      <w:tr w:rsidR="005F7924" w:rsidRPr="00B23026" w14:paraId="42C85C4C" w14:textId="77777777" w:rsidTr="001868D2">
        <w:tc>
          <w:tcPr>
            <w:tcW w:w="1129" w:type="dxa"/>
            <w:shd w:val="clear" w:color="auto" w:fill="ADADAD" w:themeFill="background2" w:themeFillShade="BF"/>
          </w:tcPr>
          <w:p w14:paraId="476C9A0C" w14:textId="77777777" w:rsidR="005F7924" w:rsidRPr="00B23026" w:rsidRDefault="005F7924">
            <w:pPr>
              <w:rPr>
                <w:b/>
                <w:bCs/>
                <w:noProof/>
                <w:color w:val="156082" w:themeColor="accent1"/>
                <w:sz w:val="20"/>
                <w:szCs w:val="20"/>
                <w:lang w:eastAsia="en-GB"/>
              </w:rPr>
            </w:pPr>
            <w:r w:rsidRPr="00B23026">
              <w:rPr>
                <w:b/>
                <w:bCs/>
                <w:noProof/>
                <w:color w:val="156082" w:themeColor="accent1"/>
                <w:sz w:val="20"/>
                <w:szCs w:val="20"/>
                <w:lang w:eastAsia="en-GB"/>
              </w:rPr>
              <w:t>2.</w:t>
            </w:r>
          </w:p>
        </w:tc>
        <w:tc>
          <w:tcPr>
            <w:tcW w:w="8222" w:type="dxa"/>
            <w:shd w:val="clear" w:color="auto" w:fill="ADADAD" w:themeFill="background2" w:themeFillShade="BF"/>
          </w:tcPr>
          <w:p w14:paraId="2C5E9008" w14:textId="31D1A366" w:rsidR="005F7924" w:rsidRPr="0006747A" w:rsidRDefault="005F7924">
            <w:pPr>
              <w:rPr>
                <w:b/>
                <w:bCs/>
                <w:sz w:val="20"/>
                <w:szCs w:val="20"/>
              </w:rPr>
            </w:pPr>
            <w:r w:rsidRPr="0006747A">
              <w:rPr>
                <w:b/>
                <w:bCs/>
                <w:color w:val="156082" w:themeColor="accent1"/>
                <w:sz w:val="20"/>
                <w:szCs w:val="20"/>
              </w:rPr>
              <w:t xml:space="preserve">The school </w:t>
            </w:r>
            <w:r w:rsidR="00BC09C6">
              <w:rPr>
                <w:b/>
                <w:bCs/>
                <w:color w:val="156082" w:themeColor="accent1"/>
                <w:sz w:val="20"/>
                <w:szCs w:val="20"/>
              </w:rPr>
              <w:t>partners</w:t>
            </w:r>
            <w:r w:rsidR="005F6465">
              <w:rPr>
                <w:b/>
                <w:bCs/>
                <w:color w:val="156082" w:themeColor="accent1"/>
                <w:sz w:val="20"/>
                <w:szCs w:val="20"/>
              </w:rPr>
              <w:t xml:space="preserve"> </w:t>
            </w:r>
            <w:r w:rsidRPr="0006747A">
              <w:rPr>
                <w:b/>
                <w:bCs/>
                <w:color w:val="156082" w:themeColor="accent1"/>
                <w:sz w:val="20"/>
                <w:szCs w:val="20"/>
              </w:rPr>
              <w:t>with other schools (e.g. locally, regionally, nationally or internationally) to advance GCE (e.g. undertaking shared CPD, peer-to-peer learning (adults and children), engaging in joint GCE projects and shared research</w:t>
            </w:r>
            <w:r w:rsidRPr="00D630C9">
              <w:rPr>
                <w:b/>
                <w:bCs/>
                <w:color w:val="156082" w:themeColor="accent1"/>
                <w:sz w:val="20"/>
                <w:szCs w:val="20"/>
              </w:rPr>
              <w:t xml:space="preserve">). At </w:t>
            </w:r>
            <w:r w:rsidR="005E337F" w:rsidRPr="00D630C9">
              <w:rPr>
                <w:b/>
                <w:bCs/>
                <w:color w:val="156082" w:themeColor="accent1"/>
                <w:sz w:val="20"/>
                <w:szCs w:val="20"/>
              </w:rPr>
              <w:t>Silver</w:t>
            </w:r>
            <w:r w:rsidRPr="00D630C9">
              <w:rPr>
                <w:b/>
                <w:bCs/>
                <w:color w:val="156082" w:themeColor="accent1"/>
                <w:sz w:val="20"/>
                <w:szCs w:val="20"/>
              </w:rPr>
              <w:t xml:space="preserve"> level, the school </w:t>
            </w:r>
            <w:r w:rsidR="005E337F" w:rsidRPr="00D630C9">
              <w:rPr>
                <w:b/>
                <w:bCs/>
                <w:color w:val="156082" w:themeColor="accent1"/>
                <w:sz w:val="20"/>
                <w:szCs w:val="20"/>
              </w:rPr>
              <w:t xml:space="preserve">networks </w:t>
            </w:r>
            <w:r w:rsidRPr="00D630C9">
              <w:rPr>
                <w:b/>
                <w:bCs/>
                <w:color w:val="156082" w:themeColor="accent1"/>
                <w:sz w:val="20"/>
                <w:szCs w:val="20"/>
              </w:rPr>
              <w:t xml:space="preserve">with </w:t>
            </w:r>
            <w:r w:rsidR="00EC7D9B" w:rsidRPr="00D630C9">
              <w:rPr>
                <w:b/>
                <w:bCs/>
                <w:color w:val="156082" w:themeColor="accent1"/>
                <w:sz w:val="20"/>
                <w:szCs w:val="20"/>
              </w:rPr>
              <w:t>one</w:t>
            </w:r>
            <w:r w:rsidR="005F0B00" w:rsidRPr="00D630C9">
              <w:rPr>
                <w:b/>
                <w:bCs/>
                <w:color w:val="156082" w:themeColor="accent1"/>
                <w:sz w:val="20"/>
                <w:szCs w:val="20"/>
              </w:rPr>
              <w:t xml:space="preserve"> or more </w:t>
            </w:r>
            <w:proofErr w:type="gramStart"/>
            <w:r w:rsidR="005F0B00" w:rsidRPr="00D630C9">
              <w:rPr>
                <w:b/>
                <w:bCs/>
                <w:color w:val="156082" w:themeColor="accent1"/>
                <w:sz w:val="20"/>
                <w:szCs w:val="20"/>
              </w:rPr>
              <w:t xml:space="preserve">schools </w:t>
            </w:r>
            <w:r w:rsidR="00B83A0D">
              <w:rPr>
                <w:b/>
                <w:bCs/>
                <w:color w:val="156082" w:themeColor="accent1"/>
                <w:sz w:val="20"/>
                <w:szCs w:val="20"/>
              </w:rPr>
              <w:t xml:space="preserve"> on</w:t>
            </w:r>
            <w:proofErr w:type="gramEnd"/>
            <w:r w:rsidR="00B83A0D">
              <w:rPr>
                <w:b/>
                <w:bCs/>
                <w:color w:val="156082" w:themeColor="accent1"/>
                <w:sz w:val="20"/>
                <w:szCs w:val="20"/>
              </w:rPr>
              <w:t xml:space="preserve"> a regular basis</w:t>
            </w:r>
            <w:r w:rsidR="005F0B00" w:rsidRPr="00D630C9">
              <w:rPr>
                <w:b/>
                <w:bCs/>
                <w:color w:val="156082" w:themeColor="accent1"/>
                <w:sz w:val="20"/>
                <w:szCs w:val="20"/>
              </w:rPr>
              <w:t xml:space="preserve"> for peer-peer </w:t>
            </w:r>
            <w:proofErr w:type="gramStart"/>
            <w:r w:rsidR="005F0B00" w:rsidRPr="00D630C9">
              <w:rPr>
                <w:b/>
                <w:bCs/>
                <w:color w:val="156082" w:themeColor="accent1"/>
                <w:sz w:val="20"/>
                <w:szCs w:val="20"/>
              </w:rPr>
              <w:t xml:space="preserve">learning </w:t>
            </w:r>
            <w:r w:rsidRPr="00D630C9">
              <w:rPr>
                <w:b/>
                <w:bCs/>
                <w:color w:val="156082" w:themeColor="accent1"/>
                <w:sz w:val="20"/>
                <w:szCs w:val="20"/>
              </w:rPr>
              <w:t xml:space="preserve"> between</w:t>
            </w:r>
            <w:proofErr w:type="gramEnd"/>
            <w:r w:rsidRPr="00D630C9">
              <w:rPr>
                <w:b/>
                <w:bCs/>
                <w:color w:val="156082" w:themeColor="accent1"/>
                <w:sz w:val="20"/>
                <w:szCs w:val="20"/>
              </w:rPr>
              <w:t xml:space="preserve"> staff and</w:t>
            </w:r>
            <w:r w:rsidR="00C00889" w:rsidRPr="00D630C9">
              <w:rPr>
                <w:b/>
                <w:bCs/>
                <w:color w:val="156082" w:themeColor="accent1"/>
                <w:sz w:val="20"/>
                <w:szCs w:val="20"/>
              </w:rPr>
              <w:t xml:space="preserve"> </w:t>
            </w:r>
            <w:r w:rsidR="00BB7020" w:rsidRPr="00D630C9">
              <w:rPr>
                <w:b/>
                <w:bCs/>
                <w:color w:val="156082" w:themeColor="accent1"/>
                <w:sz w:val="20"/>
                <w:szCs w:val="20"/>
              </w:rPr>
              <w:t xml:space="preserve">and/or </w:t>
            </w:r>
            <w:r w:rsidRPr="00D630C9">
              <w:rPr>
                <w:b/>
                <w:bCs/>
                <w:color w:val="156082" w:themeColor="accent1"/>
                <w:sz w:val="20"/>
                <w:szCs w:val="20"/>
              </w:rPr>
              <w:t>learners.</w:t>
            </w:r>
          </w:p>
        </w:tc>
      </w:tr>
      <w:tr w:rsidR="005F7924" w:rsidRPr="00FB68FB" w14:paraId="2B628477" w14:textId="77777777">
        <w:tc>
          <w:tcPr>
            <w:tcW w:w="1129" w:type="dxa"/>
            <w:shd w:val="clear" w:color="auto" w:fill="E8E8E8" w:themeFill="background2"/>
          </w:tcPr>
          <w:p w14:paraId="1B899DD6" w14:textId="77777777" w:rsidR="005F7924" w:rsidRPr="00B23026" w:rsidRDefault="005F7924">
            <w:pPr>
              <w:rPr>
                <w:b/>
                <w:bCs/>
                <w:noProof/>
                <w:color w:val="156082" w:themeColor="accent1"/>
                <w:sz w:val="16"/>
                <w:szCs w:val="16"/>
                <w:lang w:eastAsia="en-GB"/>
              </w:rPr>
            </w:pPr>
            <w:r w:rsidRPr="00B23026">
              <w:rPr>
                <w:b/>
                <w:bCs/>
                <w:noProof/>
                <w:color w:val="156082" w:themeColor="accent1"/>
                <w:sz w:val="16"/>
                <w:szCs w:val="16"/>
                <w:lang w:eastAsia="en-GB"/>
              </w:rPr>
              <w:t>Rating</w:t>
            </w:r>
          </w:p>
        </w:tc>
        <w:tc>
          <w:tcPr>
            <w:tcW w:w="8222" w:type="dxa"/>
            <w:shd w:val="clear" w:color="auto" w:fill="E8E8E8" w:themeFill="background2"/>
          </w:tcPr>
          <w:p w14:paraId="0978E680" w14:textId="77777777" w:rsidR="005F7924" w:rsidRPr="00017C11" w:rsidRDefault="005F7924">
            <w:pPr>
              <w:rPr>
                <w:color w:val="156082" w:themeColor="accent1"/>
                <w:sz w:val="20"/>
                <w:szCs w:val="20"/>
              </w:rPr>
            </w:pPr>
          </w:p>
          <w:p w14:paraId="7E2F621C" w14:textId="77777777" w:rsidR="005F7924" w:rsidRPr="00B23026" w:rsidRDefault="005F7924">
            <w:pPr>
              <w:rPr>
                <w:color w:val="156082" w:themeColor="accent1"/>
                <w:sz w:val="16"/>
                <w:szCs w:val="16"/>
              </w:rPr>
            </w:pPr>
            <w:r w:rsidRPr="00AA2FF0">
              <w:rPr>
                <w:b/>
                <w:bCs/>
                <w:color w:val="156082" w:themeColor="accent1"/>
                <w:sz w:val="16"/>
                <w:szCs w:val="16"/>
              </w:rPr>
              <w:t xml:space="preserve">1                      </w:t>
            </w:r>
            <w:r w:rsidRPr="003472D6">
              <w:rPr>
                <w:b/>
                <w:bCs/>
                <w:color w:val="156082" w:themeColor="accent1"/>
                <w:sz w:val="16"/>
                <w:szCs w:val="16"/>
              </w:rPr>
              <w:t>2</w:t>
            </w:r>
            <w:r w:rsidRPr="00AA2FF0">
              <w:rPr>
                <w:b/>
                <w:bCs/>
                <w:color w:val="156082" w:themeColor="accent1"/>
                <w:sz w:val="16"/>
                <w:szCs w:val="16"/>
              </w:rPr>
              <w:t xml:space="preserve">                    3                    4                    </w:t>
            </w:r>
          </w:p>
          <w:p w14:paraId="7AD3D36A" w14:textId="77777777" w:rsidR="005F7924" w:rsidRPr="00B23026" w:rsidRDefault="005F7924">
            <w:pPr>
              <w:rPr>
                <w:color w:val="156082" w:themeColor="accent1"/>
                <w:sz w:val="16"/>
                <w:szCs w:val="16"/>
              </w:rPr>
            </w:pPr>
          </w:p>
        </w:tc>
      </w:tr>
      <w:tr w:rsidR="005F7924" w:rsidRPr="00FB68FB" w14:paraId="2C9E131D" w14:textId="77777777">
        <w:tc>
          <w:tcPr>
            <w:tcW w:w="1129" w:type="dxa"/>
            <w:shd w:val="clear" w:color="auto" w:fill="DAE9F7" w:themeFill="text2" w:themeFillTint="1A"/>
          </w:tcPr>
          <w:p w14:paraId="7D80A5EA" w14:textId="77777777" w:rsidR="005F7924" w:rsidRPr="00B23026" w:rsidRDefault="005F7924">
            <w:pPr>
              <w:rPr>
                <w:b/>
                <w:bCs/>
                <w:noProof/>
                <w:color w:val="156082" w:themeColor="accent1"/>
                <w:sz w:val="16"/>
                <w:szCs w:val="16"/>
                <w:lang w:eastAsia="en-GB"/>
              </w:rPr>
            </w:pPr>
            <w:r w:rsidRPr="00B23026">
              <w:rPr>
                <w:b/>
                <w:bCs/>
                <w:noProof/>
                <w:color w:val="156082" w:themeColor="accent1"/>
                <w:sz w:val="16"/>
                <w:szCs w:val="16"/>
                <w:lang w:eastAsia="en-GB"/>
              </w:rPr>
              <w:t>Reason</w:t>
            </w:r>
          </w:p>
        </w:tc>
        <w:tc>
          <w:tcPr>
            <w:tcW w:w="8222" w:type="dxa"/>
            <w:shd w:val="clear" w:color="auto" w:fill="DAE9F7" w:themeFill="text2" w:themeFillTint="1A"/>
          </w:tcPr>
          <w:p w14:paraId="3B1A97DA" w14:textId="28044529" w:rsidR="005F7924" w:rsidRPr="003472D6" w:rsidRDefault="005F7924">
            <w:pPr>
              <w:rPr>
                <w:i/>
                <w:iCs/>
                <w:color w:val="156082" w:themeColor="accent1"/>
                <w:sz w:val="16"/>
                <w:szCs w:val="16"/>
              </w:rPr>
            </w:pPr>
            <w:r>
              <w:rPr>
                <w:i/>
                <w:iCs/>
                <w:color w:val="156082" w:themeColor="accent1"/>
                <w:sz w:val="16"/>
                <w:szCs w:val="16"/>
              </w:rPr>
              <w:t>Please briefly outline the reason for your rating.</w:t>
            </w:r>
            <w:r w:rsidR="00A340C0">
              <w:rPr>
                <w:color w:val="156082" w:themeColor="accent1"/>
                <w:sz w:val="16"/>
                <w:szCs w:val="16"/>
              </w:rPr>
              <w:t xml:space="preserve"> </w:t>
            </w:r>
          </w:p>
          <w:p w14:paraId="064062A9" w14:textId="77777777" w:rsidR="005F7924" w:rsidRPr="00B23026" w:rsidRDefault="005F7924">
            <w:pPr>
              <w:rPr>
                <w:color w:val="156082" w:themeColor="accent1"/>
                <w:sz w:val="16"/>
                <w:szCs w:val="16"/>
              </w:rPr>
            </w:pPr>
          </w:p>
          <w:p w14:paraId="6F15A66A" w14:textId="77777777" w:rsidR="005F7924" w:rsidRPr="00B23026" w:rsidRDefault="005F7924">
            <w:pPr>
              <w:rPr>
                <w:color w:val="156082" w:themeColor="accent1"/>
                <w:sz w:val="16"/>
                <w:szCs w:val="16"/>
              </w:rPr>
            </w:pPr>
          </w:p>
        </w:tc>
      </w:tr>
      <w:tr w:rsidR="005F7924" w:rsidRPr="00FB68FB" w14:paraId="737F7973" w14:textId="77777777">
        <w:tc>
          <w:tcPr>
            <w:tcW w:w="1129" w:type="dxa"/>
            <w:shd w:val="clear" w:color="auto" w:fill="A5C9EB" w:themeFill="text2" w:themeFillTint="40"/>
          </w:tcPr>
          <w:p w14:paraId="47501ADF" w14:textId="77777777" w:rsidR="005F7924" w:rsidRPr="00B23026" w:rsidRDefault="005F7924">
            <w:pPr>
              <w:rPr>
                <w:b/>
                <w:bCs/>
                <w:noProof/>
                <w:color w:val="156082" w:themeColor="accent1"/>
                <w:sz w:val="16"/>
                <w:szCs w:val="16"/>
                <w:lang w:eastAsia="en-GB"/>
              </w:rPr>
            </w:pPr>
            <w:r w:rsidRPr="00B23026">
              <w:rPr>
                <w:b/>
                <w:bCs/>
                <w:noProof/>
                <w:color w:val="156082" w:themeColor="accent1"/>
                <w:sz w:val="16"/>
                <w:szCs w:val="16"/>
                <w:lang w:eastAsia="en-GB"/>
              </w:rPr>
              <w:t xml:space="preserve">Supporting </w:t>
            </w:r>
          </w:p>
          <w:p w14:paraId="6723C6F5" w14:textId="77777777" w:rsidR="005F7924" w:rsidRPr="00B23026" w:rsidRDefault="005F7924">
            <w:pPr>
              <w:rPr>
                <w:b/>
                <w:bCs/>
                <w:noProof/>
                <w:color w:val="156082" w:themeColor="accent1"/>
                <w:sz w:val="16"/>
                <w:szCs w:val="16"/>
                <w:lang w:eastAsia="en-GB"/>
              </w:rPr>
            </w:pPr>
            <w:r>
              <w:rPr>
                <w:b/>
                <w:bCs/>
                <w:noProof/>
                <w:color w:val="156082" w:themeColor="accent1"/>
                <w:sz w:val="16"/>
                <w:szCs w:val="16"/>
                <w:lang w:eastAsia="en-GB"/>
              </w:rPr>
              <w:t>documentation</w:t>
            </w:r>
          </w:p>
        </w:tc>
        <w:tc>
          <w:tcPr>
            <w:tcW w:w="8222" w:type="dxa"/>
            <w:shd w:val="clear" w:color="auto" w:fill="A5C9EB" w:themeFill="text2" w:themeFillTint="40"/>
          </w:tcPr>
          <w:p w14:paraId="62949F0F" w14:textId="77777777" w:rsidR="005F7924" w:rsidRPr="00017C11" w:rsidRDefault="005F7924">
            <w:pPr>
              <w:rPr>
                <w:i/>
                <w:iCs/>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supporting documentation to your  portfolio.</w:t>
            </w:r>
          </w:p>
          <w:p w14:paraId="7AA6FE87" w14:textId="77777777" w:rsidR="005F7924" w:rsidRPr="00B23026" w:rsidRDefault="005F7924">
            <w:pPr>
              <w:rPr>
                <w:color w:val="156082" w:themeColor="accent1"/>
                <w:sz w:val="16"/>
                <w:szCs w:val="16"/>
              </w:rPr>
            </w:pPr>
          </w:p>
        </w:tc>
      </w:tr>
      <w:tr w:rsidR="005F7924" w:rsidRPr="00B23026" w14:paraId="46D9AE94" w14:textId="77777777" w:rsidTr="001868D2">
        <w:tc>
          <w:tcPr>
            <w:tcW w:w="1129" w:type="dxa"/>
            <w:shd w:val="clear" w:color="auto" w:fill="ADADAD" w:themeFill="background2" w:themeFillShade="BF"/>
          </w:tcPr>
          <w:p w14:paraId="7C632D14" w14:textId="77777777" w:rsidR="005F7924" w:rsidRPr="00B23026" w:rsidRDefault="005F7924">
            <w:pPr>
              <w:rPr>
                <w:b/>
                <w:bCs/>
                <w:noProof/>
                <w:color w:val="156082" w:themeColor="accent1"/>
                <w:sz w:val="20"/>
                <w:szCs w:val="20"/>
                <w:lang w:eastAsia="en-GB"/>
              </w:rPr>
            </w:pPr>
            <w:r w:rsidRPr="00B23026">
              <w:rPr>
                <w:b/>
                <w:bCs/>
                <w:noProof/>
                <w:color w:val="156082" w:themeColor="accent1"/>
                <w:sz w:val="20"/>
                <w:szCs w:val="20"/>
                <w:lang w:eastAsia="en-GB"/>
              </w:rPr>
              <w:t>3.</w:t>
            </w:r>
          </w:p>
        </w:tc>
        <w:tc>
          <w:tcPr>
            <w:tcW w:w="8222" w:type="dxa"/>
            <w:shd w:val="clear" w:color="auto" w:fill="ADADAD" w:themeFill="background2" w:themeFillShade="BF"/>
          </w:tcPr>
          <w:p w14:paraId="03C565A9" w14:textId="1B22A793" w:rsidR="005F7924" w:rsidRPr="0006747A" w:rsidRDefault="005F7924">
            <w:pPr>
              <w:rPr>
                <w:b/>
                <w:bCs/>
                <w:sz w:val="20"/>
                <w:szCs w:val="20"/>
              </w:rPr>
            </w:pPr>
            <w:r w:rsidRPr="0006747A">
              <w:rPr>
                <w:b/>
                <w:bCs/>
                <w:color w:val="156082" w:themeColor="accent1"/>
                <w:sz w:val="20"/>
                <w:szCs w:val="20"/>
              </w:rPr>
              <w:t xml:space="preserve">NGOs, such as Children in Crossfire, who are involved with global justice work are invited to share their experiences. (This may include parents who are employees/volunteers in these organisations). </w:t>
            </w:r>
            <w:r w:rsidR="00FB19B7" w:rsidRPr="00FB19B7">
              <w:rPr>
                <w:b/>
                <w:bCs/>
                <w:color w:val="156082" w:themeColor="accent1"/>
              </w:rPr>
              <w:t>At Silver level, experience is shared with two-three classes/year groups</w:t>
            </w:r>
          </w:p>
        </w:tc>
      </w:tr>
      <w:tr w:rsidR="005F7924" w:rsidRPr="00FB68FB" w14:paraId="5EFC8A0E" w14:textId="77777777">
        <w:tc>
          <w:tcPr>
            <w:tcW w:w="1129" w:type="dxa"/>
            <w:shd w:val="clear" w:color="auto" w:fill="E8E8E8" w:themeFill="background2"/>
          </w:tcPr>
          <w:p w14:paraId="280B47B9" w14:textId="77777777" w:rsidR="005F7924" w:rsidRPr="00B23026" w:rsidRDefault="005F7924">
            <w:pPr>
              <w:rPr>
                <w:b/>
                <w:bCs/>
                <w:noProof/>
                <w:color w:val="156082" w:themeColor="accent1"/>
                <w:sz w:val="16"/>
                <w:szCs w:val="16"/>
                <w:lang w:eastAsia="en-GB"/>
              </w:rPr>
            </w:pPr>
            <w:r w:rsidRPr="00B23026">
              <w:rPr>
                <w:b/>
                <w:bCs/>
                <w:noProof/>
                <w:color w:val="156082" w:themeColor="accent1"/>
                <w:sz w:val="16"/>
                <w:szCs w:val="16"/>
                <w:lang w:eastAsia="en-GB"/>
              </w:rPr>
              <w:t>Rating</w:t>
            </w:r>
          </w:p>
        </w:tc>
        <w:tc>
          <w:tcPr>
            <w:tcW w:w="8222" w:type="dxa"/>
            <w:shd w:val="clear" w:color="auto" w:fill="E8E8E8" w:themeFill="background2"/>
          </w:tcPr>
          <w:p w14:paraId="53CB4385" w14:textId="77777777" w:rsidR="005F7924" w:rsidRDefault="005F7924">
            <w:pPr>
              <w:rPr>
                <w:color w:val="156082" w:themeColor="accent1"/>
                <w:sz w:val="16"/>
                <w:szCs w:val="16"/>
              </w:rPr>
            </w:pPr>
          </w:p>
          <w:p w14:paraId="37EA31D0" w14:textId="77777777" w:rsidR="005F7924" w:rsidRPr="00B23026" w:rsidRDefault="005F7924">
            <w:pPr>
              <w:rPr>
                <w:color w:val="156082" w:themeColor="accent1"/>
                <w:sz w:val="16"/>
                <w:szCs w:val="16"/>
              </w:rPr>
            </w:pPr>
            <w:r w:rsidRPr="003D3031">
              <w:rPr>
                <w:b/>
                <w:bCs/>
                <w:color w:val="156082" w:themeColor="accent1"/>
                <w:sz w:val="16"/>
                <w:szCs w:val="16"/>
              </w:rPr>
              <w:t>1</w:t>
            </w:r>
            <w:r w:rsidRPr="00AA2FF0">
              <w:rPr>
                <w:b/>
                <w:bCs/>
                <w:color w:val="156082" w:themeColor="accent1"/>
                <w:sz w:val="16"/>
                <w:szCs w:val="16"/>
              </w:rPr>
              <w:t xml:space="preserve">                      2                    3                    4                    </w:t>
            </w:r>
          </w:p>
          <w:p w14:paraId="2E85D301" w14:textId="77777777" w:rsidR="005F7924" w:rsidRPr="00B23026" w:rsidRDefault="005F7924">
            <w:pPr>
              <w:rPr>
                <w:color w:val="156082" w:themeColor="accent1"/>
                <w:sz w:val="16"/>
                <w:szCs w:val="16"/>
              </w:rPr>
            </w:pPr>
          </w:p>
        </w:tc>
      </w:tr>
      <w:tr w:rsidR="005F7924" w:rsidRPr="00FB68FB" w14:paraId="01D5A03E" w14:textId="77777777">
        <w:tc>
          <w:tcPr>
            <w:tcW w:w="1129" w:type="dxa"/>
            <w:shd w:val="clear" w:color="auto" w:fill="DAE9F7" w:themeFill="text2" w:themeFillTint="1A"/>
          </w:tcPr>
          <w:p w14:paraId="194919DF" w14:textId="77777777" w:rsidR="005F7924" w:rsidRPr="00B23026" w:rsidRDefault="005F7924">
            <w:pPr>
              <w:rPr>
                <w:b/>
                <w:bCs/>
                <w:noProof/>
                <w:color w:val="156082" w:themeColor="accent1"/>
                <w:sz w:val="16"/>
                <w:szCs w:val="16"/>
                <w:lang w:eastAsia="en-GB"/>
              </w:rPr>
            </w:pPr>
            <w:r w:rsidRPr="00B23026">
              <w:rPr>
                <w:b/>
                <w:bCs/>
                <w:noProof/>
                <w:color w:val="156082" w:themeColor="accent1"/>
                <w:sz w:val="16"/>
                <w:szCs w:val="16"/>
                <w:lang w:eastAsia="en-GB"/>
              </w:rPr>
              <w:t>Reason</w:t>
            </w:r>
          </w:p>
        </w:tc>
        <w:tc>
          <w:tcPr>
            <w:tcW w:w="8222" w:type="dxa"/>
            <w:shd w:val="clear" w:color="auto" w:fill="DAE9F7" w:themeFill="text2" w:themeFillTint="1A"/>
          </w:tcPr>
          <w:p w14:paraId="2472513C" w14:textId="77777777" w:rsidR="005F7924" w:rsidRPr="00017C11" w:rsidRDefault="005F7924">
            <w:pPr>
              <w:rPr>
                <w:i/>
                <w:iCs/>
                <w:color w:val="156082" w:themeColor="accent1"/>
                <w:sz w:val="16"/>
                <w:szCs w:val="16"/>
              </w:rPr>
            </w:pPr>
            <w:r>
              <w:rPr>
                <w:i/>
                <w:iCs/>
                <w:color w:val="156082" w:themeColor="accent1"/>
                <w:sz w:val="16"/>
                <w:szCs w:val="16"/>
              </w:rPr>
              <w:t>Please briefly outline the reason for your rating.</w:t>
            </w:r>
          </w:p>
          <w:p w14:paraId="2E01458B" w14:textId="77777777" w:rsidR="005F7924" w:rsidRPr="00B23026" w:rsidRDefault="005F7924" w:rsidP="003D3031">
            <w:pPr>
              <w:rPr>
                <w:color w:val="156082" w:themeColor="accent1"/>
                <w:sz w:val="16"/>
                <w:szCs w:val="16"/>
              </w:rPr>
            </w:pPr>
          </w:p>
        </w:tc>
      </w:tr>
      <w:tr w:rsidR="005F7924" w:rsidRPr="00FB68FB" w14:paraId="3A262FC6" w14:textId="77777777">
        <w:tc>
          <w:tcPr>
            <w:tcW w:w="1129" w:type="dxa"/>
            <w:shd w:val="clear" w:color="auto" w:fill="A5C9EB" w:themeFill="text2" w:themeFillTint="40"/>
          </w:tcPr>
          <w:p w14:paraId="7B712D95" w14:textId="77777777" w:rsidR="005F7924" w:rsidRPr="00B23026" w:rsidRDefault="005F7924">
            <w:pPr>
              <w:rPr>
                <w:b/>
                <w:bCs/>
                <w:noProof/>
                <w:color w:val="156082" w:themeColor="accent1"/>
                <w:sz w:val="16"/>
                <w:szCs w:val="16"/>
                <w:lang w:eastAsia="en-GB"/>
              </w:rPr>
            </w:pPr>
            <w:r w:rsidRPr="00B23026">
              <w:rPr>
                <w:b/>
                <w:bCs/>
                <w:noProof/>
                <w:color w:val="156082" w:themeColor="accent1"/>
                <w:sz w:val="16"/>
                <w:szCs w:val="16"/>
                <w:lang w:eastAsia="en-GB"/>
              </w:rPr>
              <w:t xml:space="preserve">Supporting </w:t>
            </w:r>
          </w:p>
          <w:p w14:paraId="3FEE9CC6" w14:textId="77777777" w:rsidR="005F7924" w:rsidRPr="00B23026" w:rsidRDefault="005F7924">
            <w:pPr>
              <w:rPr>
                <w:b/>
                <w:bCs/>
                <w:noProof/>
                <w:color w:val="156082" w:themeColor="accent1"/>
                <w:sz w:val="16"/>
                <w:szCs w:val="16"/>
                <w:lang w:eastAsia="en-GB"/>
              </w:rPr>
            </w:pPr>
            <w:r>
              <w:rPr>
                <w:b/>
                <w:bCs/>
                <w:noProof/>
                <w:color w:val="156082" w:themeColor="accent1"/>
                <w:sz w:val="16"/>
                <w:szCs w:val="16"/>
                <w:lang w:eastAsia="en-GB"/>
              </w:rPr>
              <w:t>documentation</w:t>
            </w:r>
          </w:p>
        </w:tc>
        <w:tc>
          <w:tcPr>
            <w:tcW w:w="8222" w:type="dxa"/>
            <w:shd w:val="clear" w:color="auto" w:fill="A5C9EB" w:themeFill="text2" w:themeFillTint="40"/>
          </w:tcPr>
          <w:p w14:paraId="40013B36" w14:textId="77777777" w:rsidR="005F7924" w:rsidRPr="00D67268" w:rsidRDefault="005F7924">
            <w:pPr>
              <w:rPr>
                <w:i/>
                <w:iCs/>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supporting documentation to your portfolio.</w:t>
            </w:r>
          </w:p>
          <w:p w14:paraId="0A4953F2" w14:textId="77777777" w:rsidR="005F7924" w:rsidRPr="00B23026" w:rsidRDefault="005F7924">
            <w:pPr>
              <w:rPr>
                <w:color w:val="156082" w:themeColor="accent1"/>
                <w:sz w:val="16"/>
                <w:szCs w:val="16"/>
              </w:rPr>
            </w:pPr>
          </w:p>
        </w:tc>
      </w:tr>
      <w:tr w:rsidR="005F7924" w:rsidRPr="00B23026" w14:paraId="7A3EA298" w14:textId="77777777" w:rsidTr="001868D2">
        <w:tc>
          <w:tcPr>
            <w:tcW w:w="1129" w:type="dxa"/>
            <w:shd w:val="clear" w:color="auto" w:fill="ADADAD" w:themeFill="background2" w:themeFillShade="BF"/>
          </w:tcPr>
          <w:p w14:paraId="660395FF" w14:textId="77777777" w:rsidR="005F7924" w:rsidRPr="00B23026" w:rsidRDefault="005F7924">
            <w:pPr>
              <w:rPr>
                <w:b/>
                <w:bCs/>
                <w:noProof/>
                <w:color w:val="156082" w:themeColor="accent1"/>
                <w:sz w:val="20"/>
                <w:szCs w:val="20"/>
                <w:lang w:eastAsia="en-GB"/>
              </w:rPr>
            </w:pPr>
            <w:r>
              <w:rPr>
                <w:b/>
                <w:bCs/>
                <w:noProof/>
                <w:color w:val="156082" w:themeColor="accent1"/>
                <w:sz w:val="20"/>
                <w:szCs w:val="20"/>
                <w:lang w:eastAsia="en-GB"/>
              </w:rPr>
              <w:t>4.</w:t>
            </w:r>
          </w:p>
        </w:tc>
        <w:tc>
          <w:tcPr>
            <w:tcW w:w="8222" w:type="dxa"/>
            <w:shd w:val="clear" w:color="auto" w:fill="ADADAD" w:themeFill="background2" w:themeFillShade="BF"/>
          </w:tcPr>
          <w:p w14:paraId="329E3406" w14:textId="011A8BFE" w:rsidR="005F7924" w:rsidRPr="00D86BEA" w:rsidRDefault="005F7924">
            <w:pPr>
              <w:rPr>
                <w:b/>
                <w:bCs/>
                <w:sz w:val="20"/>
                <w:szCs w:val="20"/>
              </w:rPr>
            </w:pPr>
            <w:r w:rsidRPr="00D86BEA">
              <w:rPr>
                <w:b/>
                <w:bCs/>
                <w:color w:val="156082" w:themeColor="accent1"/>
                <w:sz w:val="20"/>
                <w:szCs w:val="20"/>
              </w:rPr>
              <w:t xml:space="preserve">The school reviews its sustainable practices regarding water, waste, energy, procurement and identifies areas for development/consolidation. </w:t>
            </w:r>
            <w:r w:rsidR="00D86BEA" w:rsidRPr="00D86BEA">
              <w:rPr>
                <w:b/>
                <w:bCs/>
                <w:color w:val="156082" w:themeColor="accent1"/>
                <w:sz w:val="20"/>
                <w:szCs w:val="20"/>
              </w:rPr>
              <w:t xml:space="preserve"> </w:t>
            </w:r>
            <w:r w:rsidR="00D86BEA" w:rsidRPr="00D86BEA">
              <w:rPr>
                <w:b/>
                <w:bCs/>
                <w:color w:val="156082" w:themeColor="accent1"/>
                <w:sz w:val="20"/>
                <w:szCs w:val="20"/>
              </w:rPr>
              <w:t>At Silver level, at least two classes/year groups audit sustainable practices and identify and engage in two concrete actions to promote positive change in school and/or at home.</w:t>
            </w:r>
          </w:p>
        </w:tc>
      </w:tr>
      <w:tr w:rsidR="005F7924" w:rsidRPr="00FB68FB" w14:paraId="6DE8D29D" w14:textId="77777777">
        <w:tc>
          <w:tcPr>
            <w:tcW w:w="1129" w:type="dxa"/>
            <w:shd w:val="clear" w:color="auto" w:fill="E8E8E8" w:themeFill="background2"/>
          </w:tcPr>
          <w:p w14:paraId="4FF087F2" w14:textId="77777777" w:rsidR="005F7924" w:rsidRPr="00B23026" w:rsidRDefault="005F7924">
            <w:pPr>
              <w:rPr>
                <w:b/>
                <w:bCs/>
                <w:noProof/>
                <w:color w:val="156082" w:themeColor="accent1"/>
                <w:sz w:val="16"/>
                <w:szCs w:val="16"/>
                <w:lang w:eastAsia="en-GB"/>
              </w:rPr>
            </w:pPr>
            <w:r w:rsidRPr="00B23026">
              <w:rPr>
                <w:b/>
                <w:bCs/>
                <w:noProof/>
                <w:color w:val="156082" w:themeColor="accent1"/>
                <w:sz w:val="16"/>
                <w:szCs w:val="16"/>
                <w:lang w:eastAsia="en-GB"/>
              </w:rPr>
              <w:t>Rating</w:t>
            </w:r>
          </w:p>
        </w:tc>
        <w:tc>
          <w:tcPr>
            <w:tcW w:w="8222" w:type="dxa"/>
            <w:shd w:val="clear" w:color="auto" w:fill="E8E8E8" w:themeFill="background2"/>
          </w:tcPr>
          <w:p w14:paraId="599C29F3" w14:textId="77777777" w:rsidR="005F7924" w:rsidRPr="00B23026" w:rsidRDefault="005F7924">
            <w:pPr>
              <w:rPr>
                <w:color w:val="156082" w:themeColor="accent1"/>
                <w:sz w:val="16"/>
                <w:szCs w:val="16"/>
              </w:rPr>
            </w:pPr>
          </w:p>
          <w:p w14:paraId="570243B7" w14:textId="77777777" w:rsidR="005F7924" w:rsidRPr="00B23026" w:rsidRDefault="005F7924">
            <w:pPr>
              <w:rPr>
                <w:color w:val="156082" w:themeColor="accent1"/>
                <w:sz w:val="16"/>
                <w:szCs w:val="16"/>
              </w:rPr>
            </w:pPr>
            <w:r w:rsidRPr="00AA2FF0">
              <w:rPr>
                <w:b/>
                <w:bCs/>
                <w:color w:val="156082" w:themeColor="accent1"/>
                <w:sz w:val="16"/>
                <w:szCs w:val="16"/>
              </w:rPr>
              <w:t xml:space="preserve">1                      </w:t>
            </w:r>
            <w:r w:rsidRPr="003D3031">
              <w:rPr>
                <w:b/>
                <w:bCs/>
                <w:color w:val="156082" w:themeColor="accent1"/>
                <w:sz w:val="16"/>
                <w:szCs w:val="16"/>
              </w:rPr>
              <w:t>2</w:t>
            </w:r>
            <w:r w:rsidRPr="00AA2FF0">
              <w:rPr>
                <w:b/>
                <w:bCs/>
                <w:color w:val="156082" w:themeColor="accent1"/>
                <w:sz w:val="16"/>
                <w:szCs w:val="16"/>
              </w:rPr>
              <w:t xml:space="preserve">                    </w:t>
            </w:r>
            <w:r w:rsidRPr="00A340C0">
              <w:rPr>
                <w:b/>
                <w:bCs/>
                <w:color w:val="156082" w:themeColor="accent1"/>
                <w:sz w:val="16"/>
                <w:szCs w:val="16"/>
              </w:rPr>
              <w:t>3                    4</w:t>
            </w:r>
            <w:r w:rsidRPr="00AA2FF0">
              <w:rPr>
                <w:b/>
                <w:bCs/>
                <w:color w:val="156082" w:themeColor="accent1"/>
                <w:sz w:val="16"/>
                <w:szCs w:val="16"/>
              </w:rPr>
              <w:t xml:space="preserve">                    </w:t>
            </w:r>
          </w:p>
          <w:p w14:paraId="0CECA7AA" w14:textId="77777777" w:rsidR="005F7924" w:rsidRPr="00B23026" w:rsidRDefault="005F7924">
            <w:pPr>
              <w:rPr>
                <w:color w:val="156082" w:themeColor="accent1"/>
                <w:sz w:val="16"/>
                <w:szCs w:val="16"/>
              </w:rPr>
            </w:pPr>
          </w:p>
        </w:tc>
      </w:tr>
      <w:tr w:rsidR="005F7924" w:rsidRPr="00FB68FB" w14:paraId="35FC51C3" w14:textId="77777777">
        <w:tc>
          <w:tcPr>
            <w:tcW w:w="1129" w:type="dxa"/>
            <w:shd w:val="clear" w:color="auto" w:fill="DAE9F7" w:themeFill="text2" w:themeFillTint="1A"/>
          </w:tcPr>
          <w:p w14:paraId="17E4B12C" w14:textId="77777777" w:rsidR="005F7924" w:rsidRPr="00B23026" w:rsidRDefault="005F7924">
            <w:pPr>
              <w:rPr>
                <w:b/>
                <w:bCs/>
                <w:noProof/>
                <w:color w:val="156082" w:themeColor="accent1"/>
                <w:sz w:val="16"/>
                <w:szCs w:val="16"/>
                <w:lang w:eastAsia="en-GB"/>
              </w:rPr>
            </w:pPr>
            <w:r w:rsidRPr="00B23026">
              <w:rPr>
                <w:b/>
                <w:bCs/>
                <w:noProof/>
                <w:color w:val="156082" w:themeColor="accent1"/>
                <w:sz w:val="16"/>
                <w:szCs w:val="16"/>
                <w:lang w:eastAsia="en-GB"/>
              </w:rPr>
              <w:t>Reason</w:t>
            </w:r>
          </w:p>
        </w:tc>
        <w:tc>
          <w:tcPr>
            <w:tcW w:w="8222" w:type="dxa"/>
            <w:shd w:val="clear" w:color="auto" w:fill="DAE9F7" w:themeFill="text2" w:themeFillTint="1A"/>
          </w:tcPr>
          <w:p w14:paraId="3B6D9A42" w14:textId="77777777" w:rsidR="005F7924" w:rsidRPr="00017C11" w:rsidRDefault="005F7924">
            <w:pPr>
              <w:rPr>
                <w:i/>
                <w:iCs/>
                <w:color w:val="156082" w:themeColor="accent1"/>
                <w:sz w:val="16"/>
                <w:szCs w:val="16"/>
              </w:rPr>
            </w:pPr>
            <w:r>
              <w:rPr>
                <w:i/>
                <w:iCs/>
                <w:color w:val="156082" w:themeColor="accent1"/>
                <w:sz w:val="16"/>
                <w:szCs w:val="16"/>
              </w:rPr>
              <w:t>Please briefly outline the reason for your rating.</w:t>
            </w:r>
          </w:p>
          <w:p w14:paraId="4D144CE6" w14:textId="77777777" w:rsidR="005F7924" w:rsidRPr="00B23026" w:rsidRDefault="005F7924">
            <w:pPr>
              <w:rPr>
                <w:color w:val="156082" w:themeColor="accent1"/>
                <w:sz w:val="16"/>
                <w:szCs w:val="16"/>
              </w:rPr>
            </w:pPr>
          </w:p>
          <w:p w14:paraId="1ED6EAD9" w14:textId="77777777" w:rsidR="005F7924" w:rsidRPr="00B23026" w:rsidRDefault="005F7924">
            <w:pPr>
              <w:rPr>
                <w:color w:val="156082" w:themeColor="accent1"/>
                <w:sz w:val="16"/>
                <w:szCs w:val="16"/>
              </w:rPr>
            </w:pPr>
          </w:p>
        </w:tc>
      </w:tr>
      <w:tr w:rsidR="005F7924" w:rsidRPr="00FB68FB" w14:paraId="4869C1DB" w14:textId="77777777">
        <w:tc>
          <w:tcPr>
            <w:tcW w:w="1129" w:type="dxa"/>
            <w:shd w:val="clear" w:color="auto" w:fill="A5C9EB" w:themeFill="text2" w:themeFillTint="40"/>
          </w:tcPr>
          <w:p w14:paraId="2BD971E5" w14:textId="77777777" w:rsidR="005F7924" w:rsidRPr="00B23026" w:rsidRDefault="005F7924">
            <w:pPr>
              <w:rPr>
                <w:b/>
                <w:bCs/>
                <w:noProof/>
                <w:color w:val="156082" w:themeColor="accent1"/>
                <w:sz w:val="16"/>
                <w:szCs w:val="16"/>
                <w:lang w:eastAsia="en-GB"/>
              </w:rPr>
            </w:pPr>
            <w:r w:rsidRPr="00B23026">
              <w:rPr>
                <w:b/>
                <w:bCs/>
                <w:noProof/>
                <w:color w:val="156082" w:themeColor="accent1"/>
                <w:sz w:val="16"/>
                <w:szCs w:val="16"/>
                <w:lang w:eastAsia="en-GB"/>
              </w:rPr>
              <w:t xml:space="preserve">Supporting </w:t>
            </w:r>
          </w:p>
          <w:p w14:paraId="4FF31FAE" w14:textId="77777777" w:rsidR="005F7924" w:rsidRPr="00B23026" w:rsidRDefault="005F7924">
            <w:pPr>
              <w:rPr>
                <w:b/>
                <w:bCs/>
                <w:noProof/>
                <w:color w:val="156082" w:themeColor="accent1"/>
                <w:sz w:val="16"/>
                <w:szCs w:val="16"/>
                <w:lang w:eastAsia="en-GB"/>
              </w:rPr>
            </w:pPr>
            <w:r>
              <w:rPr>
                <w:b/>
                <w:bCs/>
                <w:noProof/>
                <w:color w:val="156082" w:themeColor="accent1"/>
                <w:sz w:val="16"/>
                <w:szCs w:val="16"/>
                <w:lang w:eastAsia="en-GB"/>
              </w:rPr>
              <w:t>documentation</w:t>
            </w:r>
          </w:p>
        </w:tc>
        <w:tc>
          <w:tcPr>
            <w:tcW w:w="8222" w:type="dxa"/>
            <w:shd w:val="clear" w:color="auto" w:fill="A5C9EB" w:themeFill="text2" w:themeFillTint="40"/>
          </w:tcPr>
          <w:p w14:paraId="3D13269C" w14:textId="77777777" w:rsidR="005F7924" w:rsidRPr="00D67268" w:rsidRDefault="005F7924">
            <w:pPr>
              <w:rPr>
                <w:i/>
                <w:iCs/>
                <w:color w:val="156082" w:themeColor="accent1"/>
                <w:sz w:val="16"/>
                <w:szCs w:val="16"/>
              </w:rPr>
            </w:pPr>
            <w:r>
              <w:rPr>
                <w:i/>
                <w:iCs/>
                <w:color w:val="156082" w:themeColor="accent1"/>
                <w:sz w:val="16"/>
                <w:szCs w:val="16"/>
              </w:rPr>
              <w:t>If applicable, p</w:t>
            </w:r>
            <w:r w:rsidRPr="004B293E">
              <w:rPr>
                <w:i/>
                <w:iCs/>
                <w:color w:val="156082" w:themeColor="accent1"/>
                <w:sz w:val="16"/>
                <w:szCs w:val="16"/>
              </w:rPr>
              <w:t xml:space="preserve">lease </w:t>
            </w:r>
            <w:r>
              <w:rPr>
                <w:i/>
                <w:iCs/>
                <w:color w:val="156082" w:themeColor="accent1"/>
                <w:sz w:val="16"/>
                <w:szCs w:val="16"/>
              </w:rPr>
              <w:t>add supporting documentation to your portfolio.</w:t>
            </w:r>
          </w:p>
          <w:p w14:paraId="22BD04B1" w14:textId="77777777" w:rsidR="005F7924" w:rsidRPr="00B23026" w:rsidRDefault="005F7924">
            <w:pPr>
              <w:rPr>
                <w:color w:val="156082" w:themeColor="accent1"/>
                <w:sz w:val="16"/>
                <w:szCs w:val="16"/>
              </w:rPr>
            </w:pPr>
          </w:p>
        </w:tc>
      </w:tr>
    </w:tbl>
    <w:p w14:paraId="1C3EDA4F" w14:textId="77777777" w:rsidR="005F7924" w:rsidRPr="00D8777F" w:rsidRDefault="005F7924" w:rsidP="005F7924">
      <w:pPr>
        <w:shd w:val="clear" w:color="auto" w:fill="FFFFFF" w:themeFill="background1"/>
        <w:spacing w:after="0" w:line="240" w:lineRule="auto"/>
        <w:rPr>
          <w:rFonts w:cs="Calibri"/>
          <w:sz w:val="16"/>
          <w:szCs w:val="16"/>
        </w:rPr>
      </w:pPr>
    </w:p>
    <w:p w14:paraId="3249C3D2" w14:textId="77777777" w:rsidR="005F7924" w:rsidRDefault="005F7924" w:rsidP="005F7924">
      <w:pPr>
        <w:shd w:val="clear" w:color="auto" w:fill="FFFFFF" w:themeFill="background1"/>
        <w:spacing w:after="0" w:line="240" w:lineRule="auto"/>
        <w:rPr>
          <w:rFonts w:cs="Calibri"/>
          <w:b/>
          <w:bCs/>
          <w:sz w:val="16"/>
          <w:szCs w:val="16"/>
        </w:rPr>
      </w:pPr>
    </w:p>
    <w:p w14:paraId="52EA0ED4" w14:textId="77777777" w:rsidR="005F7924" w:rsidRDefault="005F7924" w:rsidP="005F7924">
      <w:pPr>
        <w:shd w:val="clear" w:color="auto" w:fill="FFFFFF" w:themeFill="background1"/>
        <w:spacing w:after="0" w:line="240" w:lineRule="auto"/>
        <w:rPr>
          <w:rFonts w:cs="Calibri"/>
          <w:b/>
          <w:bCs/>
          <w:sz w:val="16"/>
          <w:szCs w:val="16"/>
        </w:rPr>
      </w:pPr>
    </w:p>
    <w:p w14:paraId="7847B60D" w14:textId="77777777" w:rsidR="005F7924" w:rsidRDefault="005F7924" w:rsidP="005F7924">
      <w:pPr>
        <w:shd w:val="clear" w:color="auto" w:fill="FFFFFF" w:themeFill="background1"/>
        <w:spacing w:after="0" w:line="240" w:lineRule="auto"/>
        <w:rPr>
          <w:rFonts w:cs="Calibri"/>
          <w:b/>
          <w:bCs/>
          <w:sz w:val="16"/>
          <w:szCs w:val="16"/>
        </w:rPr>
      </w:pPr>
    </w:p>
    <w:p w14:paraId="72200529" w14:textId="77777777" w:rsidR="005F7924" w:rsidRDefault="005F7924" w:rsidP="005F7924">
      <w:pPr>
        <w:shd w:val="clear" w:color="auto" w:fill="FFFFFF" w:themeFill="background1"/>
        <w:spacing w:after="0" w:line="240" w:lineRule="auto"/>
        <w:rPr>
          <w:rFonts w:cs="Calibri"/>
          <w:b/>
          <w:bCs/>
          <w:sz w:val="16"/>
          <w:szCs w:val="16"/>
        </w:rPr>
      </w:pPr>
    </w:p>
    <w:p w14:paraId="514E9351" w14:textId="77777777" w:rsidR="001E58AA" w:rsidRDefault="001E58AA"/>
    <w:sectPr w:rsidR="001E58AA">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FFDAA" w14:textId="77777777" w:rsidR="00395E5E" w:rsidRDefault="00395E5E" w:rsidP="005F7924">
      <w:pPr>
        <w:spacing w:after="0" w:line="240" w:lineRule="auto"/>
      </w:pPr>
      <w:r>
        <w:separator/>
      </w:r>
    </w:p>
  </w:endnote>
  <w:endnote w:type="continuationSeparator" w:id="0">
    <w:p w14:paraId="4749525A" w14:textId="77777777" w:rsidR="00395E5E" w:rsidRDefault="00395E5E" w:rsidP="005F7924">
      <w:pPr>
        <w:spacing w:after="0" w:line="240" w:lineRule="auto"/>
      </w:pPr>
      <w:r>
        <w:continuationSeparator/>
      </w:r>
    </w:p>
  </w:endnote>
  <w:endnote w:type="continuationNotice" w:id="1">
    <w:p w14:paraId="22F9CBCF" w14:textId="77777777" w:rsidR="00395E5E" w:rsidRDefault="00395E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6853010"/>
      <w:docPartObj>
        <w:docPartGallery w:val="Page Numbers (Bottom of Page)"/>
        <w:docPartUnique/>
      </w:docPartObj>
    </w:sdtPr>
    <w:sdtEndPr>
      <w:rPr>
        <w:noProof/>
      </w:rPr>
    </w:sdtEndPr>
    <w:sdtContent>
      <w:p w14:paraId="2B67191E" w14:textId="7D40FEF9" w:rsidR="005F7924" w:rsidRDefault="005F79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7BECA2" w14:textId="77777777" w:rsidR="005F7924" w:rsidRDefault="005F79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D5451" w14:textId="77777777" w:rsidR="00395E5E" w:rsidRDefault="00395E5E" w:rsidP="005F7924">
      <w:pPr>
        <w:spacing w:after="0" w:line="240" w:lineRule="auto"/>
      </w:pPr>
      <w:r>
        <w:separator/>
      </w:r>
    </w:p>
  </w:footnote>
  <w:footnote w:type="continuationSeparator" w:id="0">
    <w:p w14:paraId="51388994" w14:textId="77777777" w:rsidR="00395E5E" w:rsidRDefault="00395E5E" w:rsidP="005F7924">
      <w:pPr>
        <w:spacing w:after="0" w:line="240" w:lineRule="auto"/>
      </w:pPr>
      <w:r>
        <w:continuationSeparator/>
      </w:r>
    </w:p>
  </w:footnote>
  <w:footnote w:type="continuationNotice" w:id="1">
    <w:p w14:paraId="62875274" w14:textId="77777777" w:rsidR="00395E5E" w:rsidRDefault="00395E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7882C" w14:textId="6DF0C45C" w:rsidR="00F714BA" w:rsidRPr="007728BD" w:rsidRDefault="00F714BA" w:rsidP="009E2C3A">
    <w:pPr>
      <w:pStyle w:val="Header"/>
      <w:shd w:val="clear" w:color="auto" w:fill="A5C9EB" w:themeFill="text2" w:themeFillTint="40"/>
      <w:rPr>
        <w:b/>
        <w:bCs/>
        <w:color w:val="747474" w:themeColor="background2" w:themeShade="80"/>
      </w:rPr>
    </w:pPr>
    <w:r w:rsidRPr="007728BD">
      <w:rPr>
        <w:b/>
        <w:bCs/>
        <w:color w:val="747474" w:themeColor="background2" w:themeShade="80"/>
      </w:rPr>
      <w:t>Primary Whole School Self-Assessment Tool</w:t>
    </w:r>
    <w:r w:rsidR="007728BD" w:rsidRPr="007728BD">
      <w:rPr>
        <w:b/>
        <w:bCs/>
        <w:color w:val="747474" w:themeColor="background2" w:themeShade="80"/>
      </w:rPr>
      <w:t xml:space="preserve"> – SILVER </w:t>
    </w:r>
  </w:p>
  <w:p w14:paraId="6DF2643E" w14:textId="77777777" w:rsidR="00F714BA" w:rsidRDefault="00F714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56B5"/>
    <w:multiLevelType w:val="multilevel"/>
    <w:tmpl w:val="2BDAC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E526D"/>
    <w:multiLevelType w:val="hybridMultilevel"/>
    <w:tmpl w:val="3768F9FA"/>
    <w:lvl w:ilvl="0" w:tplc="834C76BE">
      <w:start w:val="1"/>
      <w:numFmt w:val="bullet"/>
      <w:lvlText w:val="·"/>
      <w:lvlJc w:val="left"/>
      <w:pPr>
        <w:ind w:left="720" w:hanging="360"/>
      </w:pPr>
      <w:rPr>
        <w:rFonts w:ascii="Symbol" w:hAnsi="Symbol" w:hint="default"/>
      </w:rPr>
    </w:lvl>
    <w:lvl w:ilvl="1" w:tplc="F5403D78">
      <w:start w:val="1"/>
      <w:numFmt w:val="bullet"/>
      <w:lvlText w:val="o"/>
      <w:lvlJc w:val="left"/>
      <w:pPr>
        <w:ind w:left="1440" w:hanging="360"/>
      </w:pPr>
      <w:rPr>
        <w:rFonts w:ascii="Courier New" w:hAnsi="Courier New" w:hint="default"/>
      </w:rPr>
    </w:lvl>
    <w:lvl w:ilvl="2" w:tplc="8E4A4C2A">
      <w:start w:val="1"/>
      <w:numFmt w:val="bullet"/>
      <w:lvlText w:val=""/>
      <w:lvlJc w:val="left"/>
      <w:pPr>
        <w:ind w:left="2160" w:hanging="360"/>
      </w:pPr>
      <w:rPr>
        <w:rFonts w:ascii="Wingdings" w:hAnsi="Wingdings" w:hint="default"/>
      </w:rPr>
    </w:lvl>
    <w:lvl w:ilvl="3" w:tplc="6BE47182">
      <w:start w:val="1"/>
      <w:numFmt w:val="bullet"/>
      <w:lvlText w:val=""/>
      <w:lvlJc w:val="left"/>
      <w:pPr>
        <w:ind w:left="2880" w:hanging="360"/>
      </w:pPr>
      <w:rPr>
        <w:rFonts w:ascii="Symbol" w:hAnsi="Symbol" w:hint="default"/>
      </w:rPr>
    </w:lvl>
    <w:lvl w:ilvl="4" w:tplc="FB20B370">
      <w:start w:val="1"/>
      <w:numFmt w:val="bullet"/>
      <w:lvlText w:val="o"/>
      <w:lvlJc w:val="left"/>
      <w:pPr>
        <w:ind w:left="3600" w:hanging="360"/>
      </w:pPr>
      <w:rPr>
        <w:rFonts w:ascii="Courier New" w:hAnsi="Courier New" w:hint="default"/>
      </w:rPr>
    </w:lvl>
    <w:lvl w:ilvl="5" w:tplc="3D8CAECC">
      <w:start w:val="1"/>
      <w:numFmt w:val="bullet"/>
      <w:lvlText w:val=""/>
      <w:lvlJc w:val="left"/>
      <w:pPr>
        <w:ind w:left="4320" w:hanging="360"/>
      </w:pPr>
      <w:rPr>
        <w:rFonts w:ascii="Wingdings" w:hAnsi="Wingdings" w:hint="default"/>
      </w:rPr>
    </w:lvl>
    <w:lvl w:ilvl="6" w:tplc="39BA0942">
      <w:start w:val="1"/>
      <w:numFmt w:val="bullet"/>
      <w:lvlText w:val=""/>
      <w:lvlJc w:val="left"/>
      <w:pPr>
        <w:ind w:left="5040" w:hanging="360"/>
      </w:pPr>
      <w:rPr>
        <w:rFonts w:ascii="Symbol" w:hAnsi="Symbol" w:hint="default"/>
      </w:rPr>
    </w:lvl>
    <w:lvl w:ilvl="7" w:tplc="9E2ED6B6">
      <w:start w:val="1"/>
      <w:numFmt w:val="bullet"/>
      <w:lvlText w:val="o"/>
      <w:lvlJc w:val="left"/>
      <w:pPr>
        <w:ind w:left="5760" w:hanging="360"/>
      </w:pPr>
      <w:rPr>
        <w:rFonts w:ascii="Courier New" w:hAnsi="Courier New" w:hint="default"/>
      </w:rPr>
    </w:lvl>
    <w:lvl w:ilvl="8" w:tplc="C58E4AE6">
      <w:start w:val="1"/>
      <w:numFmt w:val="bullet"/>
      <w:lvlText w:val=""/>
      <w:lvlJc w:val="left"/>
      <w:pPr>
        <w:ind w:left="6480" w:hanging="360"/>
      </w:pPr>
      <w:rPr>
        <w:rFonts w:ascii="Wingdings" w:hAnsi="Wingdings" w:hint="default"/>
      </w:rPr>
    </w:lvl>
  </w:abstractNum>
  <w:abstractNum w:abstractNumId="2" w15:restartNumberingAfterBreak="0">
    <w:nsid w:val="18AF2F04"/>
    <w:multiLevelType w:val="hybridMultilevel"/>
    <w:tmpl w:val="07E2C280"/>
    <w:lvl w:ilvl="0" w:tplc="0809000D">
      <w:start w:val="1"/>
      <w:numFmt w:val="bullet"/>
      <w:lvlText w:val=""/>
      <w:lvlJc w:val="left"/>
      <w:pPr>
        <w:ind w:left="360" w:hanging="360"/>
      </w:pPr>
      <w:rPr>
        <w:rFonts w:ascii="Wingdings" w:hAnsi="Wingdings" w:hint="default"/>
        <w:sz w:val="18"/>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E002F31"/>
    <w:multiLevelType w:val="hybridMultilevel"/>
    <w:tmpl w:val="5C1E55EE"/>
    <w:lvl w:ilvl="0" w:tplc="E57E9A4A">
      <w:start w:val="1"/>
      <w:numFmt w:val="decimal"/>
      <w:lvlText w:val="%1."/>
      <w:lvlJc w:val="left"/>
      <w:pPr>
        <w:ind w:left="360" w:hanging="360"/>
      </w:pPr>
    </w:lvl>
    <w:lvl w:ilvl="1" w:tplc="863E7E46">
      <w:start w:val="1"/>
      <w:numFmt w:val="lowerLetter"/>
      <w:lvlText w:val="%2."/>
      <w:lvlJc w:val="left"/>
      <w:pPr>
        <w:ind w:left="1080" w:hanging="360"/>
      </w:pPr>
    </w:lvl>
    <w:lvl w:ilvl="2" w:tplc="A140AFC4">
      <w:start w:val="1"/>
      <w:numFmt w:val="lowerRoman"/>
      <w:lvlText w:val="%3."/>
      <w:lvlJc w:val="right"/>
      <w:pPr>
        <w:ind w:left="1800" w:hanging="180"/>
      </w:pPr>
    </w:lvl>
    <w:lvl w:ilvl="3" w:tplc="A4AC071A">
      <w:start w:val="1"/>
      <w:numFmt w:val="decimal"/>
      <w:lvlText w:val="%4."/>
      <w:lvlJc w:val="left"/>
      <w:pPr>
        <w:ind w:left="2520" w:hanging="360"/>
      </w:pPr>
    </w:lvl>
    <w:lvl w:ilvl="4" w:tplc="E60280EE">
      <w:start w:val="1"/>
      <w:numFmt w:val="lowerLetter"/>
      <w:lvlText w:val="%5."/>
      <w:lvlJc w:val="left"/>
      <w:pPr>
        <w:ind w:left="3240" w:hanging="360"/>
      </w:pPr>
    </w:lvl>
    <w:lvl w:ilvl="5" w:tplc="8D240836">
      <w:start w:val="1"/>
      <w:numFmt w:val="lowerRoman"/>
      <w:lvlText w:val="%6."/>
      <w:lvlJc w:val="right"/>
      <w:pPr>
        <w:ind w:left="3960" w:hanging="180"/>
      </w:pPr>
    </w:lvl>
    <w:lvl w:ilvl="6" w:tplc="5568F1A0">
      <w:start w:val="1"/>
      <w:numFmt w:val="decimal"/>
      <w:lvlText w:val="%7."/>
      <w:lvlJc w:val="left"/>
      <w:pPr>
        <w:ind w:left="4680" w:hanging="360"/>
      </w:pPr>
    </w:lvl>
    <w:lvl w:ilvl="7" w:tplc="3E104CA0">
      <w:start w:val="1"/>
      <w:numFmt w:val="lowerLetter"/>
      <w:lvlText w:val="%8."/>
      <w:lvlJc w:val="left"/>
      <w:pPr>
        <w:ind w:left="5400" w:hanging="360"/>
      </w:pPr>
    </w:lvl>
    <w:lvl w:ilvl="8" w:tplc="2D28D3E4">
      <w:start w:val="1"/>
      <w:numFmt w:val="lowerRoman"/>
      <w:lvlText w:val="%9."/>
      <w:lvlJc w:val="right"/>
      <w:pPr>
        <w:ind w:left="6120" w:hanging="180"/>
      </w:pPr>
    </w:lvl>
  </w:abstractNum>
  <w:abstractNum w:abstractNumId="4" w15:restartNumberingAfterBreak="0">
    <w:nsid w:val="346708DA"/>
    <w:multiLevelType w:val="hybridMultilevel"/>
    <w:tmpl w:val="ABCC56F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87ACC2"/>
    <w:multiLevelType w:val="hybridMultilevel"/>
    <w:tmpl w:val="098A6AB8"/>
    <w:lvl w:ilvl="0" w:tplc="75140C76">
      <w:start w:val="1"/>
      <w:numFmt w:val="bullet"/>
      <w:lvlText w:val="·"/>
      <w:lvlJc w:val="left"/>
      <w:pPr>
        <w:ind w:left="720" w:hanging="360"/>
      </w:pPr>
      <w:rPr>
        <w:rFonts w:ascii="Symbol" w:hAnsi="Symbol" w:hint="default"/>
      </w:rPr>
    </w:lvl>
    <w:lvl w:ilvl="1" w:tplc="7B24B0A6">
      <w:start w:val="1"/>
      <w:numFmt w:val="bullet"/>
      <w:lvlText w:val="o"/>
      <w:lvlJc w:val="left"/>
      <w:pPr>
        <w:ind w:left="1440" w:hanging="360"/>
      </w:pPr>
      <w:rPr>
        <w:rFonts w:ascii="Courier New" w:hAnsi="Courier New" w:hint="default"/>
      </w:rPr>
    </w:lvl>
    <w:lvl w:ilvl="2" w:tplc="86A4B6DA">
      <w:start w:val="1"/>
      <w:numFmt w:val="bullet"/>
      <w:lvlText w:val=""/>
      <w:lvlJc w:val="left"/>
      <w:pPr>
        <w:ind w:left="2160" w:hanging="360"/>
      </w:pPr>
      <w:rPr>
        <w:rFonts w:ascii="Wingdings" w:hAnsi="Wingdings" w:hint="default"/>
      </w:rPr>
    </w:lvl>
    <w:lvl w:ilvl="3" w:tplc="787A3BEA">
      <w:start w:val="1"/>
      <w:numFmt w:val="bullet"/>
      <w:lvlText w:val=""/>
      <w:lvlJc w:val="left"/>
      <w:pPr>
        <w:ind w:left="2880" w:hanging="360"/>
      </w:pPr>
      <w:rPr>
        <w:rFonts w:ascii="Symbol" w:hAnsi="Symbol" w:hint="default"/>
      </w:rPr>
    </w:lvl>
    <w:lvl w:ilvl="4" w:tplc="DB028376">
      <w:start w:val="1"/>
      <w:numFmt w:val="bullet"/>
      <w:lvlText w:val="o"/>
      <w:lvlJc w:val="left"/>
      <w:pPr>
        <w:ind w:left="3600" w:hanging="360"/>
      </w:pPr>
      <w:rPr>
        <w:rFonts w:ascii="Courier New" w:hAnsi="Courier New" w:hint="default"/>
      </w:rPr>
    </w:lvl>
    <w:lvl w:ilvl="5" w:tplc="A698C268">
      <w:start w:val="1"/>
      <w:numFmt w:val="bullet"/>
      <w:lvlText w:val=""/>
      <w:lvlJc w:val="left"/>
      <w:pPr>
        <w:ind w:left="4320" w:hanging="360"/>
      </w:pPr>
      <w:rPr>
        <w:rFonts w:ascii="Wingdings" w:hAnsi="Wingdings" w:hint="default"/>
      </w:rPr>
    </w:lvl>
    <w:lvl w:ilvl="6" w:tplc="8B304CBC">
      <w:start w:val="1"/>
      <w:numFmt w:val="bullet"/>
      <w:lvlText w:val=""/>
      <w:lvlJc w:val="left"/>
      <w:pPr>
        <w:ind w:left="5040" w:hanging="360"/>
      </w:pPr>
      <w:rPr>
        <w:rFonts w:ascii="Symbol" w:hAnsi="Symbol" w:hint="default"/>
      </w:rPr>
    </w:lvl>
    <w:lvl w:ilvl="7" w:tplc="38A802AC">
      <w:start w:val="1"/>
      <w:numFmt w:val="bullet"/>
      <w:lvlText w:val="o"/>
      <w:lvlJc w:val="left"/>
      <w:pPr>
        <w:ind w:left="5760" w:hanging="360"/>
      </w:pPr>
      <w:rPr>
        <w:rFonts w:ascii="Courier New" w:hAnsi="Courier New" w:hint="default"/>
      </w:rPr>
    </w:lvl>
    <w:lvl w:ilvl="8" w:tplc="F09C3958">
      <w:start w:val="1"/>
      <w:numFmt w:val="bullet"/>
      <w:lvlText w:val=""/>
      <w:lvlJc w:val="left"/>
      <w:pPr>
        <w:ind w:left="6480" w:hanging="360"/>
      </w:pPr>
      <w:rPr>
        <w:rFonts w:ascii="Wingdings" w:hAnsi="Wingdings" w:hint="default"/>
      </w:rPr>
    </w:lvl>
  </w:abstractNum>
  <w:abstractNum w:abstractNumId="6" w15:restartNumberingAfterBreak="0">
    <w:nsid w:val="3C9559A5"/>
    <w:multiLevelType w:val="hybridMultilevel"/>
    <w:tmpl w:val="D06C480E"/>
    <w:lvl w:ilvl="0" w:tplc="C3A06B54">
      <w:start w:val="1"/>
      <w:numFmt w:val="bullet"/>
      <w:lvlText w:val="·"/>
      <w:lvlJc w:val="left"/>
      <w:pPr>
        <w:ind w:left="720" w:hanging="360"/>
      </w:pPr>
      <w:rPr>
        <w:rFonts w:ascii="Symbol" w:hAnsi="Symbol" w:hint="default"/>
      </w:rPr>
    </w:lvl>
    <w:lvl w:ilvl="1" w:tplc="FFD4144A">
      <w:start w:val="1"/>
      <w:numFmt w:val="bullet"/>
      <w:lvlText w:val="o"/>
      <w:lvlJc w:val="left"/>
      <w:pPr>
        <w:ind w:left="1440" w:hanging="360"/>
      </w:pPr>
      <w:rPr>
        <w:rFonts w:ascii="Courier New" w:hAnsi="Courier New" w:hint="default"/>
      </w:rPr>
    </w:lvl>
    <w:lvl w:ilvl="2" w:tplc="E3861642">
      <w:start w:val="1"/>
      <w:numFmt w:val="bullet"/>
      <w:lvlText w:val=""/>
      <w:lvlJc w:val="left"/>
      <w:pPr>
        <w:ind w:left="2160" w:hanging="360"/>
      </w:pPr>
      <w:rPr>
        <w:rFonts w:ascii="Wingdings" w:hAnsi="Wingdings" w:hint="default"/>
      </w:rPr>
    </w:lvl>
    <w:lvl w:ilvl="3" w:tplc="57222D1E">
      <w:start w:val="1"/>
      <w:numFmt w:val="bullet"/>
      <w:lvlText w:val=""/>
      <w:lvlJc w:val="left"/>
      <w:pPr>
        <w:ind w:left="2880" w:hanging="360"/>
      </w:pPr>
      <w:rPr>
        <w:rFonts w:ascii="Symbol" w:hAnsi="Symbol" w:hint="default"/>
      </w:rPr>
    </w:lvl>
    <w:lvl w:ilvl="4" w:tplc="3AB0C5BC">
      <w:start w:val="1"/>
      <w:numFmt w:val="bullet"/>
      <w:lvlText w:val="o"/>
      <w:lvlJc w:val="left"/>
      <w:pPr>
        <w:ind w:left="3600" w:hanging="360"/>
      </w:pPr>
      <w:rPr>
        <w:rFonts w:ascii="Courier New" w:hAnsi="Courier New" w:hint="default"/>
      </w:rPr>
    </w:lvl>
    <w:lvl w:ilvl="5" w:tplc="403CAD84">
      <w:start w:val="1"/>
      <w:numFmt w:val="bullet"/>
      <w:lvlText w:val=""/>
      <w:lvlJc w:val="left"/>
      <w:pPr>
        <w:ind w:left="4320" w:hanging="360"/>
      </w:pPr>
      <w:rPr>
        <w:rFonts w:ascii="Wingdings" w:hAnsi="Wingdings" w:hint="default"/>
      </w:rPr>
    </w:lvl>
    <w:lvl w:ilvl="6" w:tplc="55D8A8FA">
      <w:start w:val="1"/>
      <w:numFmt w:val="bullet"/>
      <w:lvlText w:val=""/>
      <w:lvlJc w:val="left"/>
      <w:pPr>
        <w:ind w:left="5040" w:hanging="360"/>
      </w:pPr>
      <w:rPr>
        <w:rFonts w:ascii="Symbol" w:hAnsi="Symbol" w:hint="default"/>
      </w:rPr>
    </w:lvl>
    <w:lvl w:ilvl="7" w:tplc="2A2C4D8A">
      <w:start w:val="1"/>
      <w:numFmt w:val="bullet"/>
      <w:lvlText w:val="o"/>
      <w:lvlJc w:val="left"/>
      <w:pPr>
        <w:ind w:left="5760" w:hanging="360"/>
      </w:pPr>
      <w:rPr>
        <w:rFonts w:ascii="Courier New" w:hAnsi="Courier New" w:hint="default"/>
      </w:rPr>
    </w:lvl>
    <w:lvl w:ilvl="8" w:tplc="0308B65A">
      <w:start w:val="1"/>
      <w:numFmt w:val="bullet"/>
      <w:lvlText w:val=""/>
      <w:lvlJc w:val="left"/>
      <w:pPr>
        <w:ind w:left="6480" w:hanging="360"/>
      </w:pPr>
      <w:rPr>
        <w:rFonts w:ascii="Wingdings" w:hAnsi="Wingdings" w:hint="default"/>
      </w:rPr>
    </w:lvl>
  </w:abstractNum>
  <w:abstractNum w:abstractNumId="7" w15:restartNumberingAfterBreak="0">
    <w:nsid w:val="50483013"/>
    <w:multiLevelType w:val="hybridMultilevel"/>
    <w:tmpl w:val="31607E90"/>
    <w:lvl w:ilvl="0" w:tplc="6DD4FCAE">
      <w:start w:val="31"/>
      <w:numFmt w:val="bullet"/>
      <w:lvlText w:val="-"/>
      <w:lvlJc w:val="left"/>
      <w:pPr>
        <w:ind w:left="720" w:hanging="360"/>
      </w:pPr>
      <w:rPr>
        <w:rFonts w:ascii="Aptos" w:eastAsiaTheme="minorHAnsi" w:hAnsi="Aptos" w:cstheme="min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56B43D"/>
    <w:multiLevelType w:val="hybridMultilevel"/>
    <w:tmpl w:val="68B0B762"/>
    <w:lvl w:ilvl="0" w:tplc="DF0A11FC">
      <w:start w:val="1"/>
      <w:numFmt w:val="bullet"/>
      <w:lvlText w:val=""/>
      <w:lvlJc w:val="left"/>
      <w:pPr>
        <w:ind w:left="720" w:hanging="360"/>
      </w:pPr>
      <w:rPr>
        <w:rFonts w:ascii="Symbol" w:hAnsi="Symbol" w:hint="default"/>
      </w:rPr>
    </w:lvl>
    <w:lvl w:ilvl="1" w:tplc="4FAE261E">
      <w:start w:val="1"/>
      <w:numFmt w:val="bullet"/>
      <w:lvlText w:val="o"/>
      <w:lvlJc w:val="left"/>
      <w:pPr>
        <w:ind w:left="1440" w:hanging="360"/>
      </w:pPr>
      <w:rPr>
        <w:rFonts w:ascii="Courier New" w:hAnsi="Courier New" w:hint="default"/>
      </w:rPr>
    </w:lvl>
    <w:lvl w:ilvl="2" w:tplc="95CA10A6">
      <w:start w:val="1"/>
      <w:numFmt w:val="bullet"/>
      <w:lvlText w:val=""/>
      <w:lvlJc w:val="left"/>
      <w:pPr>
        <w:ind w:left="2160" w:hanging="360"/>
      </w:pPr>
      <w:rPr>
        <w:rFonts w:ascii="Wingdings" w:hAnsi="Wingdings" w:hint="default"/>
      </w:rPr>
    </w:lvl>
    <w:lvl w:ilvl="3" w:tplc="F81E2E0C">
      <w:start w:val="1"/>
      <w:numFmt w:val="bullet"/>
      <w:lvlText w:val=""/>
      <w:lvlJc w:val="left"/>
      <w:pPr>
        <w:ind w:left="2880" w:hanging="360"/>
      </w:pPr>
      <w:rPr>
        <w:rFonts w:ascii="Symbol" w:hAnsi="Symbol" w:hint="default"/>
      </w:rPr>
    </w:lvl>
    <w:lvl w:ilvl="4" w:tplc="E65AD1F4">
      <w:start w:val="1"/>
      <w:numFmt w:val="bullet"/>
      <w:lvlText w:val="o"/>
      <w:lvlJc w:val="left"/>
      <w:pPr>
        <w:ind w:left="3600" w:hanging="360"/>
      </w:pPr>
      <w:rPr>
        <w:rFonts w:ascii="Courier New" w:hAnsi="Courier New" w:hint="default"/>
      </w:rPr>
    </w:lvl>
    <w:lvl w:ilvl="5" w:tplc="1B62D476">
      <w:start w:val="1"/>
      <w:numFmt w:val="bullet"/>
      <w:lvlText w:val=""/>
      <w:lvlJc w:val="left"/>
      <w:pPr>
        <w:ind w:left="4320" w:hanging="360"/>
      </w:pPr>
      <w:rPr>
        <w:rFonts w:ascii="Wingdings" w:hAnsi="Wingdings" w:hint="default"/>
      </w:rPr>
    </w:lvl>
    <w:lvl w:ilvl="6" w:tplc="29C25C54">
      <w:start w:val="1"/>
      <w:numFmt w:val="bullet"/>
      <w:lvlText w:val=""/>
      <w:lvlJc w:val="left"/>
      <w:pPr>
        <w:ind w:left="5040" w:hanging="360"/>
      </w:pPr>
      <w:rPr>
        <w:rFonts w:ascii="Symbol" w:hAnsi="Symbol" w:hint="default"/>
      </w:rPr>
    </w:lvl>
    <w:lvl w:ilvl="7" w:tplc="691A6A10">
      <w:start w:val="1"/>
      <w:numFmt w:val="bullet"/>
      <w:lvlText w:val="o"/>
      <w:lvlJc w:val="left"/>
      <w:pPr>
        <w:ind w:left="5760" w:hanging="360"/>
      </w:pPr>
      <w:rPr>
        <w:rFonts w:ascii="Courier New" w:hAnsi="Courier New" w:hint="default"/>
      </w:rPr>
    </w:lvl>
    <w:lvl w:ilvl="8" w:tplc="4FEEC73C">
      <w:start w:val="1"/>
      <w:numFmt w:val="bullet"/>
      <w:lvlText w:val=""/>
      <w:lvlJc w:val="left"/>
      <w:pPr>
        <w:ind w:left="6480" w:hanging="360"/>
      </w:pPr>
      <w:rPr>
        <w:rFonts w:ascii="Wingdings" w:hAnsi="Wingdings" w:hint="default"/>
      </w:rPr>
    </w:lvl>
  </w:abstractNum>
  <w:abstractNum w:abstractNumId="9" w15:restartNumberingAfterBreak="0">
    <w:nsid w:val="6A4F29DC"/>
    <w:multiLevelType w:val="hybridMultilevel"/>
    <w:tmpl w:val="3F3A0AC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E15895"/>
    <w:multiLevelType w:val="hybridMultilevel"/>
    <w:tmpl w:val="0E24DC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D8AA2F"/>
    <w:multiLevelType w:val="hybridMultilevel"/>
    <w:tmpl w:val="4B04337A"/>
    <w:lvl w:ilvl="0" w:tplc="152C7EC8">
      <w:start w:val="1"/>
      <w:numFmt w:val="bullet"/>
      <w:lvlText w:val="·"/>
      <w:lvlJc w:val="left"/>
      <w:pPr>
        <w:ind w:left="720" w:hanging="360"/>
      </w:pPr>
      <w:rPr>
        <w:rFonts w:ascii="Symbol" w:hAnsi="Symbol" w:hint="default"/>
      </w:rPr>
    </w:lvl>
    <w:lvl w:ilvl="1" w:tplc="56D0D02E">
      <w:start w:val="1"/>
      <w:numFmt w:val="bullet"/>
      <w:lvlText w:val="o"/>
      <w:lvlJc w:val="left"/>
      <w:pPr>
        <w:ind w:left="1440" w:hanging="360"/>
      </w:pPr>
      <w:rPr>
        <w:rFonts w:ascii="Courier New" w:hAnsi="Courier New" w:hint="default"/>
      </w:rPr>
    </w:lvl>
    <w:lvl w:ilvl="2" w:tplc="F2180B8C">
      <w:start w:val="1"/>
      <w:numFmt w:val="bullet"/>
      <w:lvlText w:val=""/>
      <w:lvlJc w:val="left"/>
      <w:pPr>
        <w:ind w:left="2160" w:hanging="360"/>
      </w:pPr>
      <w:rPr>
        <w:rFonts w:ascii="Wingdings" w:hAnsi="Wingdings" w:hint="default"/>
      </w:rPr>
    </w:lvl>
    <w:lvl w:ilvl="3" w:tplc="74AA0DA4">
      <w:start w:val="1"/>
      <w:numFmt w:val="bullet"/>
      <w:lvlText w:val=""/>
      <w:lvlJc w:val="left"/>
      <w:pPr>
        <w:ind w:left="2880" w:hanging="360"/>
      </w:pPr>
      <w:rPr>
        <w:rFonts w:ascii="Symbol" w:hAnsi="Symbol" w:hint="default"/>
      </w:rPr>
    </w:lvl>
    <w:lvl w:ilvl="4" w:tplc="B552AB50">
      <w:start w:val="1"/>
      <w:numFmt w:val="bullet"/>
      <w:lvlText w:val="o"/>
      <w:lvlJc w:val="left"/>
      <w:pPr>
        <w:ind w:left="3600" w:hanging="360"/>
      </w:pPr>
      <w:rPr>
        <w:rFonts w:ascii="Courier New" w:hAnsi="Courier New" w:hint="default"/>
      </w:rPr>
    </w:lvl>
    <w:lvl w:ilvl="5" w:tplc="90DA7028">
      <w:start w:val="1"/>
      <w:numFmt w:val="bullet"/>
      <w:lvlText w:val=""/>
      <w:lvlJc w:val="left"/>
      <w:pPr>
        <w:ind w:left="4320" w:hanging="360"/>
      </w:pPr>
      <w:rPr>
        <w:rFonts w:ascii="Wingdings" w:hAnsi="Wingdings" w:hint="default"/>
      </w:rPr>
    </w:lvl>
    <w:lvl w:ilvl="6" w:tplc="3622032C">
      <w:start w:val="1"/>
      <w:numFmt w:val="bullet"/>
      <w:lvlText w:val=""/>
      <w:lvlJc w:val="left"/>
      <w:pPr>
        <w:ind w:left="5040" w:hanging="360"/>
      </w:pPr>
      <w:rPr>
        <w:rFonts w:ascii="Symbol" w:hAnsi="Symbol" w:hint="default"/>
      </w:rPr>
    </w:lvl>
    <w:lvl w:ilvl="7" w:tplc="0CE02EDC">
      <w:start w:val="1"/>
      <w:numFmt w:val="bullet"/>
      <w:lvlText w:val="o"/>
      <w:lvlJc w:val="left"/>
      <w:pPr>
        <w:ind w:left="5760" w:hanging="360"/>
      </w:pPr>
      <w:rPr>
        <w:rFonts w:ascii="Courier New" w:hAnsi="Courier New" w:hint="default"/>
      </w:rPr>
    </w:lvl>
    <w:lvl w:ilvl="8" w:tplc="130612A6">
      <w:start w:val="1"/>
      <w:numFmt w:val="bullet"/>
      <w:lvlText w:val=""/>
      <w:lvlJc w:val="left"/>
      <w:pPr>
        <w:ind w:left="6480" w:hanging="360"/>
      </w:pPr>
      <w:rPr>
        <w:rFonts w:ascii="Wingdings" w:hAnsi="Wingdings" w:hint="default"/>
      </w:rPr>
    </w:lvl>
  </w:abstractNum>
  <w:abstractNum w:abstractNumId="12" w15:restartNumberingAfterBreak="0">
    <w:nsid w:val="79989A8B"/>
    <w:multiLevelType w:val="hybridMultilevel"/>
    <w:tmpl w:val="C6041C80"/>
    <w:lvl w:ilvl="0" w:tplc="DA60426E">
      <w:start w:val="1"/>
      <w:numFmt w:val="bullet"/>
      <w:lvlText w:val="·"/>
      <w:lvlJc w:val="left"/>
      <w:pPr>
        <w:ind w:left="720" w:hanging="360"/>
      </w:pPr>
      <w:rPr>
        <w:rFonts w:ascii="Symbol" w:hAnsi="Symbol" w:hint="default"/>
      </w:rPr>
    </w:lvl>
    <w:lvl w:ilvl="1" w:tplc="00982CB8">
      <w:start w:val="1"/>
      <w:numFmt w:val="bullet"/>
      <w:lvlText w:val="o"/>
      <w:lvlJc w:val="left"/>
      <w:pPr>
        <w:ind w:left="1440" w:hanging="360"/>
      </w:pPr>
      <w:rPr>
        <w:rFonts w:ascii="Courier New" w:hAnsi="Courier New" w:hint="default"/>
      </w:rPr>
    </w:lvl>
    <w:lvl w:ilvl="2" w:tplc="00925334">
      <w:start w:val="1"/>
      <w:numFmt w:val="bullet"/>
      <w:lvlText w:val=""/>
      <w:lvlJc w:val="left"/>
      <w:pPr>
        <w:ind w:left="2160" w:hanging="360"/>
      </w:pPr>
      <w:rPr>
        <w:rFonts w:ascii="Wingdings" w:hAnsi="Wingdings" w:hint="default"/>
      </w:rPr>
    </w:lvl>
    <w:lvl w:ilvl="3" w:tplc="632E5D6C">
      <w:start w:val="1"/>
      <w:numFmt w:val="bullet"/>
      <w:lvlText w:val=""/>
      <w:lvlJc w:val="left"/>
      <w:pPr>
        <w:ind w:left="2880" w:hanging="360"/>
      </w:pPr>
      <w:rPr>
        <w:rFonts w:ascii="Symbol" w:hAnsi="Symbol" w:hint="default"/>
      </w:rPr>
    </w:lvl>
    <w:lvl w:ilvl="4" w:tplc="79CE63B0">
      <w:start w:val="1"/>
      <w:numFmt w:val="bullet"/>
      <w:lvlText w:val="o"/>
      <w:lvlJc w:val="left"/>
      <w:pPr>
        <w:ind w:left="3600" w:hanging="360"/>
      </w:pPr>
      <w:rPr>
        <w:rFonts w:ascii="Courier New" w:hAnsi="Courier New" w:hint="default"/>
      </w:rPr>
    </w:lvl>
    <w:lvl w:ilvl="5" w:tplc="C9C2CFFE">
      <w:start w:val="1"/>
      <w:numFmt w:val="bullet"/>
      <w:lvlText w:val=""/>
      <w:lvlJc w:val="left"/>
      <w:pPr>
        <w:ind w:left="4320" w:hanging="360"/>
      </w:pPr>
      <w:rPr>
        <w:rFonts w:ascii="Wingdings" w:hAnsi="Wingdings" w:hint="default"/>
      </w:rPr>
    </w:lvl>
    <w:lvl w:ilvl="6" w:tplc="E25A3CEA">
      <w:start w:val="1"/>
      <w:numFmt w:val="bullet"/>
      <w:lvlText w:val=""/>
      <w:lvlJc w:val="left"/>
      <w:pPr>
        <w:ind w:left="5040" w:hanging="360"/>
      </w:pPr>
      <w:rPr>
        <w:rFonts w:ascii="Symbol" w:hAnsi="Symbol" w:hint="default"/>
      </w:rPr>
    </w:lvl>
    <w:lvl w:ilvl="7" w:tplc="4DECB598">
      <w:start w:val="1"/>
      <w:numFmt w:val="bullet"/>
      <w:lvlText w:val="o"/>
      <w:lvlJc w:val="left"/>
      <w:pPr>
        <w:ind w:left="5760" w:hanging="360"/>
      </w:pPr>
      <w:rPr>
        <w:rFonts w:ascii="Courier New" w:hAnsi="Courier New" w:hint="default"/>
      </w:rPr>
    </w:lvl>
    <w:lvl w:ilvl="8" w:tplc="039CE084">
      <w:start w:val="1"/>
      <w:numFmt w:val="bullet"/>
      <w:lvlText w:val=""/>
      <w:lvlJc w:val="left"/>
      <w:pPr>
        <w:ind w:left="6480" w:hanging="360"/>
      </w:pPr>
      <w:rPr>
        <w:rFonts w:ascii="Wingdings" w:hAnsi="Wingdings" w:hint="default"/>
      </w:rPr>
    </w:lvl>
  </w:abstractNum>
  <w:num w:numId="1" w16cid:durableId="719479739">
    <w:abstractNumId w:val="8"/>
  </w:num>
  <w:num w:numId="2" w16cid:durableId="767889513">
    <w:abstractNumId w:val="3"/>
  </w:num>
  <w:num w:numId="3" w16cid:durableId="548032070">
    <w:abstractNumId w:val="5"/>
  </w:num>
  <w:num w:numId="4" w16cid:durableId="1933395741">
    <w:abstractNumId w:val="6"/>
  </w:num>
  <w:num w:numId="5" w16cid:durableId="311832810">
    <w:abstractNumId w:val="11"/>
  </w:num>
  <w:num w:numId="6" w16cid:durableId="574630391">
    <w:abstractNumId w:val="1"/>
  </w:num>
  <w:num w:numId="7" w16cid:durableId="1538660219">
    <w:abstractNumId w:val="12"/>
  </w:num>
  <w:num w:numId="8" w16cid:durableId="1727994495">
    <w:abstractNumId w:val="2"/>
  </w:num>
  <w:num w:numId="9" w16cid:durableId="881553139">
    <w:abstractNumId w:val="4"/>
  </w:num>
  <w:num w:numId="10" w16cid:durableId="837961054">
    <w:abstractNumId w:val="9"/>
  </w:num>
  <w:num w:numId="11" w16cid:durableId="550926456">
    <w:abstractNumId w:val="10"/>
  </w:num>
  <w:num w:numId="12" w16cid:durableId="1036007085">
    <w:abstractNumId w:val="7"/>
  </w:num>
  <w:num w:numId="13" w16cid:durableId="1413968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924"/>
    <w:rsid w:val="00005A04"/>
    <w:rsid w:val="000137C3"/>
    <w:rsid w:val="0001490B"/>
    <w:rsid w:val="0002583C"/>
    <w:rsid w:val="0006770A"/>
    <w:rsid w:val="00087C51"/>
    <w:rsid w:val="000921DF"/>
    <w:rsid w:val="000B168E"/>
    <w:rsid w:val="000B6EAC"/>
    <w:rsid w:val="000D2DBD"/>
    <w:rsid w:val="000D7456"/>
    <w:rsid w:val="000E415E"/>
    <w:rsid w:val="000F625C"/>
    <w:rsid w:val="001027E3"/>
    <w:rsid w:val="00114928"/>
    <w:rsid w:val="00134361"/>
    <w:rsid w:val="00143A32"/>
    <w:rsid w:val="00147158"/>
    <w:rsid w:val="00151719"/>
    <w:rsid w:val="0016762B"/>
    <w:rsid w:val="001707DF"/>
    <w:rsid w:val="0018482C"/>
    <w:rsid w:val="001868D2"/>
    <w:rsid w:val="0019305C"/>
    <w:rsid w:val="001A144F"/>
    <w:rsid w:val="001A4B7C"/>
    <w:rsid w:val="001B4130"/>
    <w:rsid w:val="001B6FFE"/>
    <w:rsid w:val="001C3ECE"/>
    <w:rsid w:val="001E58AA"/>
    <w:rsid w:val="001E79A1"/>
    <w:rsid w:val="001F325D"/>
    <w:rsid w:val="001F393D"/>
    <w:rsid w:val="001F72D8"/>
    <w:rsid w:val="002071CD"/>
    <w:rsid w:val="00211987"/>
    <w:rsid w:val="00225A76"/>
    <w:rsid w:val="00234DA4"/>
    <w:rsid w:val="0024382A"/>
    <w:rsid w:val="00243956"/>
    <w:rsid w:val="00252D0E"/>
    <w:rsid w:val="0025300F"/>
    <w:rsid w:val="002561DB"/>
    <w:rsid w:val="00260CD6"/>
    <w:rsid w:val="002616EE"/>
    <w:rsid w:val="00266C74"/>
    <w:rsid w:val="00276FB1"/>
    <w:rsid w:val="00283C9A"/>
    <w:rsid w:val="00283DBE"/>
    <w:rsid w:val="00285CDC"/>
    <w:rsid w:val="002A5C86"/>
    <w:rsid w:val="002C3E12"/>
    <w:rsid w:val="002C7A5F"/>
    <w:rsid w:val="002F1435"/>
    <w:rsid w:val="00304F93"/>
    <w:rsid w:val="00326E7E"/>
    <w:rsid w:val="00331D01"/>
    <w:rsid w:val="003472D6"/>
    <w:rsid w:val="00354134"/>
    <w:rsid w:val="003574FE"/>
    <w:rsid w:val="003612CB"/>
    <w:rsid w:val="0036435B"/>
    <w:rsid w:val="00371B1E"/>
    <w:rsid w:val="00380A4A"/>
    <w:rsid w:val="00383E5B"/>
    <w:rsid w:val="003907FB"/>
    <w:rsid w:val="00395E5E"/>
    <w:rsid w:val="003A115E"/>
    <w:rsid w:val="003B4D92"/>
    <w:rsid w:val="003C575B"/>
    <w:rsid w:val="003C5D7A"/>
    <w:rsid w:val="003D1E79"/>
    <w:rsid w:val="003D3031"/>
    <w:rsid w:val="004150B6"/>
    <w:rsid w:val="004204DF"/>
    <w:rsid w:val="00422749"/>
    <w:rsid w:val="00427E68"/>
    <w:rsid w:val="00430759"/>
    <w:rsid w:val="00435886"/>
    <w:rsid w:val="0043684B"/>
    <w:rsid w:val="00455C5C"/>
    <w:rsid w:val="00456563"/>
    <w:rsid w:val="00467591"/>
    <w:rsid w:val="004735FC"/>
    <w:rsid w:val="004762D3"/>
    <w:rsid w:val="00476661"/>
    <w:rsid w:val="00490232"/>
    <w:rsid w:val="00496F17"/>
    <w:rsid w:val="004B10E0"/>
    <w:rsid w:val="004C06E8"/>
    <w:rsid w:val="004C0F19"/>
    <w:rsid w:val="004C13B9"/>
    <w:rsid w:val="004C47C0"/>
    <w:rsid w:val="00505683"/>
    <w:rsid w:val="00510257"/>
    <w:rsid w:val="0052150A"/>
    <w:rsid w:val="0052320B"/>
    <w:rsid w:val="005362ED"/>
    <w:rsid w:val="00546C89"/>
    <w:rsid w:val="00552343"/>
    <w:rsid w:val="00576D60"/>
    <w:rsid w:val="00585B98"/>
    <w:rsid w:val="005869A9"/>
    <w:rsid w:val="005A6BAB"/>
    <w:rsid w:val="005C116B"/>
    <w:rsid w:val="005C37EA"/>
    <w:rsid w:val="005C3B64"/>
    <w:rsid w:val="005C51B5"/>
    <w:rsid w:val="005E2DB7"/>
    <w:rsid w:val="005E337F"/>
    <w:rsid w:val="005E420B"/>
    <w:rsid w:val="005F0B00"/>
    <w:rsid w:val="005F3145"/>
    <w:rsid w:val="005F6465"/>
    <w:rsid w:val="005F67B8"/>
    <w:rsid w:val="005F7924"/>
    <w:rsid w:val="00600CBD"/>
    <w:rsid w:val="00601A1D"/>
    <w:rsid w:val="0061391C"/>
    <w:rsid w:val="006416F9"/>
    <w:rsid w:val="006433EC"/>
    <w:rsid w:val="00643EE4"/>
    <w:rsid w:val="00646057"/>
    <w:rsid w:val="00661B71"/>
    <w:rsid w:val="0066350B"/>
    <w:rsid w:val="00666865"/>
    <w:rsid w:val="0069200E"/>
    <w:rsid w:val="006A6026"/>
    <w:rsid w:val="006A6EEC"/>
    <w:rsid w:val="006C2E01"/>
    <w:rsid w:val="006C6B41"/>
    <w:rsid w:val="006D0192"/>
    <w:rsid w:val="006F5465"/>
    <w:rsid w:val="00711AB5"/>
    <w:rsid w:val="0071268D"/>
    <w:rsid w:val="00742F11"/>
    <w:rsid w:val="0074617E"/>
    <w:rsid w:val="00756539"/>
    <w:rsid w:val="0076706C"/>
    <w:rsid w:val="00767C27"/>
    <w:rsid w:val="007724B4"/>
    <w:rsid w:val="007728BD"/>
    <w:rsid w:val="007815AF"/>
    <w:rsid w:val="007907AC"/>
    <w:rsid w:val="0079507D"/>
    <w:rsid w:val="007A76B3"/>
    <w:rsid w:val="007B1B7B"/>
    <w:rsid w:val="007B30F4"/>
    <w:rsid w:val="007C2EFC"/>
    <w:rsid w:val="007D0C3E"/>
    <w:rsid w:val="007D566C"/>
    <w:rsid w:val="007E38F5"/>
    <w:rsid w:val="007E7AC8"/>
    <w:rsid w:val="007F2F1C"/>
    <w:rsid w:val="0080282B"/>
    <w:rsid w:val="008214AE"/>
    <w:rsid w:val="00823861"/>
    <w:rsid w:val="008300C6"/>
    <w:rsid w:val="00837BEA"/>
    <w:rsid w:val="00852BEB"/>
    <w:rsid w:val="00852C6B"/>
    <w:rsid w:val="00871C95"/>
    <w:rsid w:val="00893EDA"/>
    <w:rsid w:val="008963DF"/>
    <w:rsid w:val="008966E3"/>
    <w:rsid w:val="008A1051"/>
    <w:rsid w:val="008B4004"/>
    <w:rsid w:val="008C6137"/>
    <w:rsid w:val="008D4B7F"/>
    <w:rsid w:val="008D620C"/>
    <w:rsid w:val="008D63AD"/>
    <w:rsid w:val="008D6B10"/>
    <w:rsid w:val="00903DBB"/>
    <w:rsid w:val="00907DF3"/>
    <w:rsid w:val="0091054B"/>
    <w:rsid w:val="00915544"/>
    <w:rsid w:val="009176AC"/>
    <w:rsid w:val="00923D35"/>
    <w:rsid w:val="009277B8"/>
    <w:rsid w:val="00943F85"/>
    <w:rsid w:val="0096456E"/>
    <w:rsid w:val="00966BE5"/>
    <w:rsid w:val="00976822"/>
    <w:rsid w:val="00981C76"/>
    <w:rsid w:val="009902DC"/>
    <w:rsid w:val="0099156F"/>
    <w:rsid w:val="009972B1"/>
    <w:rsid w:val="009A5D7F"/>
    <w:rsid w:val="009B0D53"/>
    <w:rsid w:val="009B3E6E"/>
    <w:rsid w:val="009B47AF"/>
    <w:rsid w:val="009B5AD0"/>
    <w:rsid w:val="009C3328"/>
    <w:rsid w:val="009D1795"/>
    <w:rsid w:val="009D1C50"/>
    <w:rsid w:val="009D572F"/>
    <w:rsid w:val="009E04C0"/>
    <w:rsid w:val="009E0A55"/>
    <w:rsid w:val="009E2C3A"/>
    <w:rsid w:val="009E74A8"/>
    <w:rsid w:val="009F5056"/>
    <w:rsid w:val="00A012AA"/>
    <w:rsid w:val="00A023AF"/>
    <w:rsid w:val="00A03C69"/>
    <w:rsid w:val="00A12096"/>
    <w:rsid w:val="00A30CA1"/>
    <w:rsid w:val="00A340C0"/>
    <w:rsid w:val="00A34C8D"/>
    <w:rsid w:val="00A34FB3"/>
    <w:rsid w:val="00A468BA"/>
    <w:rsid w:val="00A54ADC"/>
    <w:rsid w:val="00A634EE"/>
    <w:rsid w:val="00A720E7"/>
    <w:rsid w:val="00A864BE"/>
    <w:rsid w:val="00A94E3C"/>
    <w:rsid w:val="00A961BC"/>
    <w:rsid w:val="00AB3520"/>
    <w:rsid w:val="00AB7303"/>
    <w:rsid w:val="00AC037E"/>
    <w:rsid w:val="00AE03D6"/>
    <w:rsid w:val="00AE1F2E"/>
    <w:rsid w:val="00B02E17"/>
    <w:rsid w:val="00B04AD7"/>
    <w:rsid w:val="00B06B39"/>
    <w:rsid w:val="00B15113"/>
    <w:rsid w:val="00B15916"/>
    <w:rsid w:val="00B2654C"/>
    <w:rsid w:val="00B3085F"/>
    <w:rsid w:val="00B335F4"/>
    <w:rsid w:val="00B42339"/>
    <w:rsid w:val="00B64BD9"/>
    <w:rsid w:val="00B713FB"/>
    <w:rsid w:val="00B83A0D"/>
    <w:rsid w:val="00B93917"/>
    <w:rsid w:val="00B95A5B"/>
    <w:rsid w:val="00BA05FE"/>
    <w:rsid w:val="00BA1BC4"/>
    <w:rsid w:val="00BB7020"/>
    <w:rsid w:val="00BC05B2"/>
    <w:rsid w:val="00BC09C6"/>
    <w:rsid w:val="00BC3856"/>
    <w:rsid w:val="00BD1306"/>
    <w:rsid w:val="00BD4E3D"/>
    <w:rsid w:val="00BE045A"/>
    <w:rsid w:val="00BE6BA5"/>
    <w:rsid w:val="00BE7418"/>
    <w:rsid w:val="00BF102C"/>
    <w:rsid w:val="00C00889"/>
    <w:rsid w:val="00C01902"/>
    <w:rsid w:val="00C02ADB"/>
    <w:rsid w:val="00C06897"/>
    <w:rsid w:val="00C0788E"/>
    <w:rsid w:val="00C12A0D"/>
    <w:rsid w:val="00C15FEA"/>
    <w:rsid w:val="00C25029"/>
    <w:rsid w:val="00C32FA6"/>
    <w:rsid w:val="00C36D39"/>
    <w:rsid w:val="00C4723F"/>
    <w:rsid w:val="00C567FB"/>
    <w:rsid w:val="00C641BD"/>
    <w:rsid w:val="00C676E8"/>
    <w:rsid w:val="00C72889"/>
    <w:rsid w:val="00C83A67"/>
    <w:rsid w:val="00C84680"/>
    <w:rsid w:val="00CA7337"/>
    <w:rsid w:val="00CC2FAB"/>
    <w:rsid w:val="00CC4CBE"/>
    <w:rsid w:val="00CD3687"/>
    <w:rsid w:val="00CE1F15"/>
    <w:rsid w:val="00CF772B"/>
    <w:rsid w:val="00D04315"/>
    <w:rsid w:val="00D11F80"/>
    <w:rsid w:val="00D12EA4"/>
    <w:rsid w:val="00D36CB7"/>
    <w:rsid w:val="00D53AAF"/>
    <w:rsid w:val="00D53C62"/>
    <w:rsid w:val="00D630C9"/>
    <w:rsid w:val="00D66B24"/>
    <w:rsid w:val="00D7252A"/>
    <w:rsid w:val="00D8540F"/>
    <w:rsid w:val="00D86BEA"/>
    <w:rsid w:val="00D974E6"/>
    <w:rsid w:val="00DB0BA6"/>
    <w:rsid w:val="00DB2047"/>
    <w:rsid w:val="00DC6FE3"/>
    <w:rsid w:val="00DD3FA6"/>
    <w:rsid w:val="00DD66E8"/>
    <w:rsid w:val="00DE7C88"/>
    <w:rsid w:val="00E1281F"/>
    <w:rsid w:val="00E23241"/>
    <w:rsid w:val="00E3024E"/>
    <w:rsid w:val="00E31D28"/>
    <w:rsid w:val="00E47402"/>
    <w:rsid w:val="00E76AD7"/>
    <w:rsid w:val="00E84557"/>
    <w:rsid w:val="00E852FF"/>
    <w:rsid w:val="00E8598B"/>
    <w:rsid w:val="00E93AA1"/>
    <w:rsid w:val="00EA1B5C"/>
    <w:rsid w:val="00EA5680"/>
    <w:rsid w:val="00EB480B"/>
    <w:rsid w:val="00EB6A41"/>
    <w:rsid w:val="00EC61C1"/>
    <w:rsid w:val="00EC7D9B"/>
    <w:rsid w:val="00ED24A5"/>
    <w:rsid w:val="00ED3655"/>
    <w:rsid w:val="00EE2675"/>
    <w:rsid w:val="00EE4BDA"/>
    <w:rsid w:val="00EE680C"/>
    <w:rsid w:val="00EF01BC"/>
    <w:rsid w:val="00F05793"/>
    <w:rsid w:val="00F11517"/>
    <w:rsid w:val="00F166D3"/>
    <w:rsid w:val="00F17793"/>
    <w:rsid w:val="00F32B1C"/>
    <w:rsid w:val="00F41046"/>
    <w:rsid w:val="00F549E9"/>
    <w:rsid w:val="00F568EE"/>
    <w:rsid w:val="00F6734E"/>
    <w:rsid w:val="00F7133F"/>
    <w:rsid w:val="00F714BA"/>
    <w:rsid w:val="00F77786"/>
    <w:rsid w:val="00F84F64"/>
    <w:rsid w:val="00F8589C"/>
    <w:rsid w:val="00F8745D"/>
    <w:rsid w:val="00F87D62"/>
    <w:rsid w:val="00F900CA"/>
    <w:rsid w:val="00F9569E"/>
    <w:rsid w:val="00FA04D9"/>
    <w:rsid w:val="00FA111E"/>
    <w:rsid w:val="00FB19B7"/>
    <w:rsid w:val="00FB1BC4"/>
    <w:rsid w:val="00FB5AD9"/>
    <w:rsid w:val="00FC2DA3"/>
    <w:rsid w:val="00FD70B6"/>
    <w:rsid w:val="00FD7138"/>
    <w:rsid w:val="00FF1B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0A0A2"/>
  <w15:chartTrackingRefBased/>
  <w15:docId w15:val="{88957544-B2B2-4983-9848-FBDCF7783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924"/>
  </w:style>
  <w:style w:type="paragraph" w:styleId="Heading1">
    <w:name w:val="heading 1"/>
    <w:basedOn w:val="Normal"/>
    <w:next w:val="Normal"/>
    <w:link w:val="Heading1Char"/>
    <w:uiPriority w:val="9"/>
    <w:qFormat/>
    <w:rsid w:val="005F79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79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79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79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79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79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79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79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79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9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79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79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79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79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79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79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79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7924"/>
    <w:rPr>
      <w:rFonts w:eastAsiaTheme="majorEastAsia" w:cstheme="majorBidi"/>
      <w:color w:val="272727" w:themeColor="text1" w:themeTint="D8"/>
    </w:rPr>
  </w:style>
  <w:style w:type="paragraph" w:styleId="Title">
    <w:name w:val="Title"/>
    <w:basedOn w:val="Normal"/>
    <w:next w:val="Normal"/>
    <w:link w:val="TitleChar"/>
    <w:uiPriority w:val="10"/>
    <w:qFormat/>
    <w:rsid w:val="005F79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79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79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79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7924"/>
    <w:pPr>
      <w:spacing w:before="160"/>
      <w:jc w:val="center"/>
    </w:pPr>
    <w:rPr>
      <w:i/>
      <w:iCs/>
      <w:color w:val="404040" w:themeColor="text1" w:themeTint="BF"/>
    </w:rPr>
  </w:style>
  <w:style w:type="character" w:customStyle="1" w:styleId="QuoteChar">
    <w:name w:val="Quote Char"/>
    <w:basedOn w:val="DefaultParagraphFont"/>
    <w:link w:val="Quote"/>
    <w:uiPriority w:val="29"/>
    <w:rsid w:val="005F7924"/>
    <w:rPr>
      <w:i/>
      <w:iCs/>
      <w:color w:val="404040" w:themeColor="text1" w:themeTint="BF"/>
    </w:rPr>
  </w:style>
  <w:style w:type="paragraph" w:styleId="ListParagraph">
    <w:name w:val="List Paragraph"/>
    <w:basedOn w:val="Normal"/>
    <w:uiPriority w:val="34"/>
    <w:qFormat/>
    <w:rsid w:val="005F7924"/>
    <w:pPr>
      <w:ind w:left="720"/>
      <w:contextualSpacing/>
    </w:pPr>
  </w:style>
  <w:style w:type="character" w:styleId="IntenseEmphasis">
    <w:name w:val="Intense Emphasis"/>
    <w:basedOn w:val="DefaultParagraphFont"/>
    <w:uiPriority w:val="21"/>
    <w:qFormat/>
    <w:rsid w:val="005F7924"/>
    <w:rPr>
      <w:i/>
      <w:iCs/>
      <w:color w:val="0F4761" w:themeColor="accent1" w:themeShade="BF"/>
    </w:rPr>
  </w:style>
  <w:style w:type="paragraph" w:styleId="IntenseQuote">
    <w:name w:val="Intense Quote"/>
    <w:basedOn w:val="Normal"/>
    <w:next w:val="Normal"/>
    <w:link w:val="IntenseQuoteChar"/>
    <w:uiPriority w:val="30"/>
    <w:qFormat/>
    <w:rsid w:val="005F79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7924"/>
    <w:rPr>
      <w:i/>
      <w:iCs/>
      <w:color w:val="0F4761" w:themeColor="accent1" w:themeShade="BF"/>
    </w:rPr>
  </w:style>
  <w:style w:type="character" w:styleId="IntenseReference">
    <w:name w:val="Intense Reference"/>
    <w:basedOn w:val="DefaultParagraphFont"/>
    <w:uiPriority w:val="32"/>
    <w:qFormat/>
    <w:rsid w:val="005F7924"/>
    <w:rPr>
      <w:b/>
      <w:bCs/>
      <w:smallCaps/>
      <w:color w:val="0F4761" w:themeColor="accent1" w:themeShade="BF"/>
      <w:spacing w:val="5"/>
    </w:rPr>
  </w:style>
  <w:style w:type="paragraph" w:customStyle="1" w:styleId="pf0">
    <w:name w:val="pf0"/>
    <w:basedOn w:val="Normal"/>
    <w:rsid w:val="005F792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Spacing">
    <w:name w:val="No Spacing"/>
    <w:uiPriority w:val="1"/>
    <w:qFormat/>
    <w:rsid w:val="005F7924"/>
    <w:pPr>
      <w:spacing w:after="0" w:line="240" w:lineRule="auto"/>
    </w:pPr>
  </w:style>
  <w:style w:type="table" w:styleId="TableGrid">
    <w:name w:val="Table Grid"/>
    <w:basedOn w:val="TableNormal"/>
    <w:uiPriority w:val="39"/>
    <w:rsid w:val="005F7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5F7924"/>
    <w:rPr>
      <w:rFonts w:ascii="Segoe UI" w:hAnsi="Segoe UI" w:cs="Segoe UI" w:hint="default"/>
      <w:sz w:val="18"/>
      <w:szCs w:val="18"/>
    </w:rPr>
  </w:style>
  <w:style w:type="character" w:styleId="Hyperlink">
    <w:name w:val="Hyperlink"/>
    <w:basedOn w:val="DefaultParagraphFont"/>
    <w:uiPriority w:val="99"/>
    <w:unhideWhenUsed/>
    <w:rsid w:val="005F7924"/>
    <w:rPr>
      <w:color w:val="467886" w:themeColor="hyperlink"/>
      <w:u w:val="single"/>
    </w:rPr>
  </w:style>
  <w:style w:type="paragraph" w:styleId="Header">
    <w:name w:val="header"/>
    <w:basedOn w:val="Normal"/>
    <w:link w:val="HeaderChar"/>
    <w:uiPriority w:val="99"/>
    <w:unhideWhenUsed/>
    <w:rsid w:val="005F79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7924"/>
  </w:style>
  <w:style w:type="paragraph" w:styleId="Footer">
    <w:name w:val="footer"/>
    <w:basedOn w:val="Normal"/>
    <w:link w:val="FooterChar"/>
    <w:uiPriority w:val="99"/>
    <w:unhideWhenUsed/>
    <w:rsid w:val="005F79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7924"/>
  </w:style>
  <w:style w:type="character" w:styleId="FollowedHyperlink">
    <w:name w:val="FollowedHyperlink"/>
    <w:basedOn w:val="DefaultParagraphFont"/>
    <w:uiPriority w:val="99"/>
    <w:semiHidden/>
    <w:unhideWhenUsed/>
    <w:rsid w:val="005F7924"/>
    <w:rPr>
      <w:color w:val="96607D" w:themeColor="followedHyperlink"/>
      <w:u w:val="single"/>
    </w:rPr>
  </w:style>
  <w:style w:type="character" w:styleId="CommentReference">
    <w:name w:val="annotation reference"/>
    <w:basedOn w:val="DefaultParagraphFont"/>
    <w:uiPriority w:val="99"/>
    <w:semiHidden/>
    <w:unhideWhenUsed/>
    <w:rsid w:val="005F7924"/>
    <w:rPr>
      <w:sz w:val="16"/>
      <w:szCs w:val="16"/>
    </w:rPr>
  </w:style>
  <w:style w:type="paragraph" w:styleId="CommentText">
    <w:name w:val="annotation text"/>
    <w:basedOn w:val="Normal"/>
    <w:link w:val="CommentTextChar"/>
    <w:uiPriority w:val="99"/>
    <w:unhideWhenUsed/>
    <w:rsid w:val="005F7924"/>
    <w:pPr>
      <w:spacing w:line="240" w:lineRule="auto"/>
    </w:pPr>
    <w:rPr>
      <w:sz w:val="20"/>
      <w:szCs w:val="20"/>
    </w:rPr>
  </w:style>
  <w:style w:type="character" w:customStyle="1" w:styleId="CommentTextChar">
    <w:name w:val="Comment Text Char"/>
    <w:basedOn w:val="DefaultParagraphFont"/>
    <w:link w:val="CommentText"/>
    <w:uiPriority w:val="99"/>
    <w:rsid w:val="005F7924"/>
    <w:rPr>
      <w:sz w:val="20"/>
      <w:szCs w:val="20"/>
    </w:rPr>
  </w:style>
  <w:style w:type="paragraph" w:styleId="CommentSubject">
    <w:name w:val="annotation subject"/>
    <w:basedOn w:val="CommentText"/>
    <w:next w:val="CommentText"/>
    <w:link w:val="CommentSubjectChar"/>
    <w:uiPriority w:val="99"/>
    <w:semiHidden/>
    <w:unhideWhenUsed/>
    <w:rsid w:val="005F7924"/>
    <w:rPr>
      <w:b/>
      <w:bCs/>
    </w:rPr>
  </w:style>
  <w:style w:type="character" w:customStyle="1" w:styleId="CommentSubjectChar">
    <w:name w:val="Comment Subject Char"/>
    <w:basedOn w:val="CommentTextChar"/>
    <w:link w:val="CommentSubject"/>
    <w:uiPriority w:val="99"/>
    <w:semiHidden/>
    <w:rsid w:val="005F7924"/>
    <w:rPr>
      <w:b/>
      <w:bCs/>
      <w:sz w:val="20"/>
      <w:szCs w:val="20"/>
    </w:rPr>
  </w:style>
  <w:style w:type="paragraph" w:styleId="Revision">
    <w:name w:val="Revision"/>
    <w:hidden/>
    <w:uiPriority w:val="99"/>
    <w:semiHidden/>
    <w:rsid w:val="005F7924"/>
    <w:pPr>
      <w:spacing w:after="0" w:line="240" w:lineRule="auto"/>
    </w:pPr>
  </w:style>
  <w:style w:type="character" w:styleId="UnresolvedMention">
    <w:name w:val="Unresolved Mention"/>
    <w:basedOn w:val="DefaultParagraphFont"/>
    <w:uiPriority w:val="99"/>
    <w:semiHidden/>
    <w:unhideWhenUsed/>
    <w:rsid w:val="005F7924"/>
    <w:rPr>
      <w:color w:val="605E5C"/>
      <w:shd w:val="clear" w:color="auto" w:fill="E1DFDD"/>
    </w:rPr>
  </w:style>
  <w:style w:type="paragraph" w:styleId="NormalWeb">
    <w:name w:val="Normal (Web)"/>
    <w:basedOn w:val="Normal"/>
    <w:uiPriority w:val="99"/>
    <w:semiHidden/>
    <w:unhideWhenUsed/>
    <w:rsid w:val="0006770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0677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25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lynda.toye@childrenincrossfire.org" TargetMode="External"/><Relationship Id="rId17" Type="http://schemas.openxmlformats.org/officeDocument/2006/relationships/hyperlink" Target="https://observances.global/2024-dates/" TargetMode="External"/><Relationship Id="rId2" Type="http://schemas.openxmlformats.org/officeDocument/2006/relationships/customXml" Target="../customXml/item2.xml"/><Relationship Id="rId16" Type="http://schemas.openxmlformats.org/officeDocument/2006/relationships/hyperlink" Target="https://www.eani.org.uk/school-management/intercultural-education-service-ies/schools-of-sanctuar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ynda.toye@childrenincrossfire.org" TargetMode="External"/><Relationship Id="rId5" Type="http://schemas.openxmlformats.org/officeDocument/2006/relationships/styles" Target="styles.xml"/><Relationship Id="rId15" Type="http://schemas.openxmlformats.org/officeDocument/2006/relationships/hyperlink" Target="https://schools.fairtrade.org.uk"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nicef.org.uk/rights-respecting-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D4383EC61D9144B43B25F10B7BC3C4" ma:contentTypeVersion="15" ma:contentTypeDescription="Create a new document." ma:contentTypeScope="" ma:versionID="d587bc1ba05cc410c3a228203606d478">
  <xsd:schema xmlns:xsd="http://www.w3.org/2001/XMLSchema" xmlns:xs="http://www.w3.org/2001/XMLSchema" xmlns:p="http://schemas.microsoft.com/office/2006/metadata/properties" xmlns:ns2="ee60d5af-8375-45f9-afcc-a1dbb3534b5b" xmlns:ns3="33abf86b-d879-488b-b516-f29df09274fb" targetNamespace="http://schemas.microsoft.com/office/2006/metadata/properties" ma:root="true" ma:fieldsID="c3ba1f7cae21b68df137f2cb634c1869" ns2:_="" ns3:_="">
    <xsd:import namespace="ee60d5af-8375-45f9-afcc-a1dbb3534b5b"/>
    <xsd:import namespace="33abf86b-d879-488b-b516-f29df09274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0d5af-8375-45f9-afcc-a1dbb3534b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c5e22679-046d-49de-b29b-2e8c464f3480}" ma:internalName="TaxCatchAll" ma:showField="CatchAllData" ma:web="ee60d5af-8375-45f9-afcc-a1dbb3534b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abf86b-d879-488b-b516-f29df09274f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7944176-5024-40ac-ac2f-593ad9c27eb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e60d5af-8375-45f9-afcc-a1dbb3534b5b" xsi:nil="true"/>
    <lcf76f155ced4ddcb4097134ff3c332f xmlns="33abf86b-d879-488b-b516-f29df09274f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AA51E6-F509-4172-BF34-163374FFA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60d5af-8375-45f9-afcc-a1dbb3534b5b"/>
    <ds:schemaRef ds:uri="33abf86b-d879-488b-b516-f29df09274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92E76C-F443-42D5-A8ED-5103A4DDEFCA}">
  <ds:schemaRefs>
    <ds:schemaRef ds:uri="http://schemas.microsoft.com/office/2006/metadata/properties"/>
    <ds:schemaRef ds:uri="http://schemas.microsoft.com/office/infopath/2007/PartnerControls"/>
    <ds:schemaRef ds:uri="ee60d5af-8375-45f9-afcc-a1dbb3534b5b"/>
    <ds:schemaRef ds:uri="33abf86b-d879-488b-b516-f29df09274fb"/>
  </ds:schemaRefs>
</ds:datastoreItem>
</file>

<file path=customXml/itemProps3.xml><?xml version="1.0" encoding="utf-8"?>
<ds:datastoreItem xmlns:ds="http://schemas.openxmlformats.org/officeDocument/2006/customXml" ds:itemID="{E7B75F46-17AA-4BBE-A91B-4D24FDADCB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3706</Words>
  <Characters>21129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24786</CharactersWithSpaces>
  <SharedDoc>false</SharedDoc>
  <HLinks>
    <vt:vector size="36" baseType="variant">
      <vt:variant>
        <vt:i4>2162814</vt:i4>
      </vt:variant>
      <vt:variant>
        <vt:i4>15</vt:i4>
      </vt:variant>
      <vt:variant>
        <vt:i4>0</vt:i4>
      </vt:variant>
      <vt:variant>
        <vt:i4>5</vt:i4>
      </vt:variant>
      <vt:variant>
        <vt:lpwstr>https://observances.global/2024-dates/</vt:lpwstr>
      </vt:variant>
      <vt:variant>
        <vt:lpwstr/>
      </vt:variant>
      <vt:variant>
        <vt:i4>8060974</vt:i4>
      </vt:variant>
      <vt:variant>
        <vt:i4>12</vt:i4>
      </vt:variant>
      <vt:variant>
        <vt:i4>0</vt:i4>
      </vt:variant>
      <vt:variant>
        <vt:i4>5</vt:i4>
      </vt:variant>
      <vt:variant>
        <vt:lpwstr>https://www.eani.org.uk/school-management/intercultural-education-service-ies/schools-of-sanctuary</vt:lpwstr>
      </vt:variant>
      <vt:variant>
        <vt:lpwstr/>
      </vt:variant>
      <vt:variant>
        <vt:i4>4390981</vt:i4>
      </vt:variant>
      <vt:variant>
        <vt:i4>9</vt:i4>
      </vt:variant>
      <vt:variant>
        <vt:i4>0</vt:i4>
      </vt:variant>
      <vt:variant>
        <vt:i4>5</vt:i4>
      </vt:variant>
      <vt:variant>
        <vt:lpwstr>https://schools.fairtrade.org.uk/</vt:lpwstr>
      </vt:variant>
      <vt:variant>
        <vt:lpwstr/>
      </vt:variant>
      <vt:variant>
        <vt:i4>7864360</vt:i4>
      </vt:variant>
      <vt:variant>
        <vt:i4>6</vt:i4>
      </vt:variant>
      <vt:variant>
        <vt:i4>0</vt:i4>
      </vt:variant>
      <vt:variant>
        <vt:i4>5</vt:i4>
      </vt:variant>
      <vt:variant>
        <vt:lpwstr>http://www.unicef.org.uk/rights-respecting-schools</vt:lpwstr>
      </vt:variant>
      <vt:variant>
        <vt:lpwstr/>
      </vt:variant>
      <vt:variant>
        <vt:i4>7536653</vt:i4>
      </vt:variant>
      <vt:variant>
        <vt:i4>3</vt:i4>
      </vt:variant>
      <vt:variant>
        <vt:i4>0</vt:i4>
      </vt:variant>
      <vt:variant>
        <vt:i4>5</vt:i4>
      </vt:variant>
      <vt:variant>
        <vt:lpwstr>mailto:lynda.toye@childrenincrossfire.org</vt:lpwstr>
      </vt:variant>
      <vt:variant>
        <vt:lpwstr/>
      </vt:variant>
      <vt:variant>
        <vt:i4>7536653</vt:i4>
      </vt:variant>
      <vt:variant>
        <vt:i4>0</vt:i4>
      </vt:variant>
      <vt:variant>
        <vt:i4>0</vt:i4>
      </vt:variant>
      <vt:variant>
        <vt:i4>5</vt:i4>
      </vt:variant>
      <vt:variant>
        <vt:lpwstr>mailto:lynda.toye@childrenincrossfire.org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Doherty</dc:creator>
  <cp:keywords/>
  <dc:description/>
  <cp:lastModifiedBy>Seamus O'Gorman</cp:lastModifiedBy>
  <cp:revision>2</cp:revision>
  <dcterms:created xsi:type="dcterms:W3CDTF">2025-08-29T11:04:00Z</dcterms:created>
  <dcterms:modified xsi:type="dcterms:W3CDTF">2025-08-29T11:04:00Z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0x01010049D4383EC61D9144B43B25F10B7BC3C4</vt:lpwstr>
  </property>
  <property fmtid="{D5CDD505-2E9C-101B-9397-08002B2CF9AE}" pid="3" name="MediaServiceImageTags">
    <vt:lpwstr/>
  </property>
</Properties>
</file>